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36547" w:rsidRPr="00EB68AF" w:rsidRDefault="00A36547" w:rsidP="00A36547">
      <w:pPr>
        <w:widowControl w:val="0"/>
        <w:tabs>
          <w:tab w:val="left" w:pos="3261"/>
        </w:tabs>
        <w:autoSpaceDE w:val="0"/>
        <w:autoSpaceDN w:val="0"/>
        <w:adjustRightInd w:val="0"/>
        <w:snapToGrid w:val="0"/>
        <w:spacing w:before="0" w:after="0" w:line="360" w:lineRule="auto"/>
        <w:ind w:left="0" w:firstLine="0"/>
        <w:rPr>
          <w:rFonts w:ascii="Arial" w:eastAsia="바탕" w:hAnsi="Arial" w:cs="Arial"/>
          <w:b/>
          <w:bCs/>
          <w:snapToGrid w:val="0"/>
          <w:kern w:val="2"/>
          <w:sz w:val="24"/>
          <w:szCs w:val="24"/>
          <w:lang w:val="en-GB" w:eastAsia="ko-KR"/>
        </w:rPr>
      </w:pPr>
      <w:r w:rsidRPr="00461B19">
        <w:rPr>
          <w:rFonts w:ascii="Arial" w:eastAsia="바탕" w:hAnsi="Arial" w:cs="Arial"/>
          <w:b/>
          <w:bCs/>
          <w:snapToGrid w:val="0"/>
          <w:kern w:val="2"/>
          <w:sz w:val="24"/>
          <w:szCs w:val="24"/>
          <w:lang w:val="en-GB" w:eastAsia="ko-KR"/>
        </w:rPr>
        <w:t xml:space="preserve">3GPP TSG RAN WG1 Meeting </w:t>
      </w:r>
      <w:r>
        <w:rPr>
          <w:rFonts w:ascii="Arial" w:eastAsia="바탕" w:hAnsi="Arial" w:cs="Arial"/>
          <w:b/>
          <w:bCs/>
          <w:snapToGrid w:val="0"/>
          <w:kern w:val="2"/>
          <w:sz w:val="24"/>
          <w:szCs w:val="24"/>
          <w:lang w:val="en-GB" w:eastAsia="ko-KR"/>
        </w:rPr>
        <w:t>#</w:t>
      </w:r>
      <w:r w:rsidR="00CC7584">
        <w:rPr>
          <w:rFonts w:ascii="Arial" w:eastAsia="바탕" w:hAnsi="Arial" w:cs="Arial"/>
          <w:b/>
          <w:bCs/>
          <w:snapToGrid w:val="0"/>
          <w:kern w:val="2"/>
          <w:sz w:val="24"/>
          <w:szCs w:val="24"/>
          <w:lang w:val="en-GB" w:eastAsia="ko-KR"/>
        </w:rPr>
        <w:t>100</w:t>
      </w:r>
      <w:r w:rsidR="00D00BC5">
        <w:rPr>
          <w:rFonts w:ascii="Arial" w:eastAsia="바탕" w:hAnsi="Arial" w:cs="Arial"/>
          <w:b/>
          <w:bCs/>
          <w:snapToGrid w:val="0"/>
          <w:kern w:val="2"/>
          <w:sz w:val="24"/>
          <w:szCs w:val="24"/>
          <w:lang w:val="en-GB" w:eastAsia="ko-KR"/>
        </w:rPr>
        <w:t>bis</w:t>
      </w:r>
      <w:r w:rsidRPr="00461B19">
        <w:rPr>
          <w:rFonts w:ascii="Arial" w:eastAsia="바탕" w:hAnsi="Arial" w:cs="Arial" w:hint="eastAsia"/>
          <w:b/>
          <w:bCs/>
          <w:snapToGrid w:val="0"/>
          <w:kern w:val="2"/>
          <w:sz w:val="24"/>
          <w:szCs w:val="24"/>
          <w:lang w:val="en-GB" w:eastAsia="ko-KR"/>
        </w:rPr>
        <w:t xml:space="preserve">    </w:t>
      </w:r>
      <w:r w:rsidRPr="00461B19">
        <w:rPr>
          <w:rFonts w:ascii="Arial" w:eastAsia="바탕" w:hAnsi="Arial" w:cs="Arial" w:hint="eastAsia"/>
          <w:b/>
          <w:bCs/>
          <w:snapToGrid w:val="0"/>
          <w:kern w:val="2"/>
          <w:sz w:val="24"/>
          <w:szCs w:val="24"/>
          <w:lang w:val="en-GB" w:eastAsia="ko-KR"/>
        </w:rPr>
        <w:tab/>
      </w:r>
      <w:r>
        <w:rPr>
          <w:rFonts w:ascii="Arial" w:eastAsia="바탕" w:hAnsi="Arial" w:cs="Arial"/>
          <w:b/>
          <w:bCs/>
          <w:snapToGrid w:val="0"/>
          <w:kern w:val="2"/>
          <w:sz w:val="24"/>
          <w:szCs w:val="24"/>
          <w:lang w:val="en-GB" w:eastAsia="ko-KR"/>
        </w:rPr>
        <w:t xml:space="preserve"> </w:t>
      </w:r>
      <w:r w:rsidRPr="00461B19">
        <w:rPr>
          <w:rFonts w:ascii="Arial" w:eastAsia="바탕" w:hAnsi="Arial" w:cs="Arial" w:hint="eastAsia"/>
          <w:b/>
          <w:bCs/>
          <w:snapToGrid w:val="0"/>
          <w:kern w:val="2"/>
          <w:sz w:val="24"/>
          <w:szCs w:val="24"/>
          <w:lang w:val="en-GB" w:eastAsia="ko-KR"/>
        </w:rPr>
        <w:t xml:space="preserve">     </w:t>
      </w:r>
      <w:r w:rsidRPr="00461B19">
        <w:rPr>
          <w:rFonts w:ascii="Arial" w:eastAsia="바탕" w:hAnsi="Arial" w:cs="Arial"/>
          <w:b/>
          <w:bCs/>
          <w:snapToGrid w:val="0"/>
          <w:kern w:val="2"/>
          <w:sz w:val="24"/>
          <w:szCs w:val="24"/>
          <w:lang w:val="en-GB" w:eastAsia="ko-KR"/>
        </w:rPr>
        <w:t xml:space="preserve">    </w:t>
      </w:r>
      <w:r w:rsidRPr="00461B19">
        <w:rPr>
          <w:rFonts w:ascii="Arial" w:eastAsia="바탕" w:hAnsi="Arial" w:cs="Arial"/>
          <w:b/>
          <w:bCs/>
          <w:snapToGrid w:val="0"/>
          <w:kern w:val="2"/>
          <w:sz w:val="24"/>
          <w:szCs w:val="24"/>
          <w:lang w:val="en-GB" w:eastAsia="ko-KR"/>
        </w:rPr>
        <w:tab/>
      </w:r>
      <w:r w:rsidRPr="00461B19">
        <w:rPr>
          <w:rFonts w:ascii="Arial" w:eastAsia="바탕" w:hAnsi="Arial" w:cs="Arial" w:hint="eastAsia"/>
          <w:b/>
          <w:bCs/>
          <w:snapToGrid w:val="0"/>
          <w:kern w:val="2"/>
          <w:sz w:val="24"/>
          <w:szCs w:val="24"/>
          <w:lang w:val="en-GB" w:eastAsia="ko-KR"/>
        </w:rPr>
        <w:t xml:space="preserve">     </w:t>
      </w:r>
      <w:r>
        <w:rPr>
          <w:rFonts w:ascii="Arial" w:eastAsia="바탕" w:hAnsi="Arial" w:cs="Arial"/>
          <w:b/>
          <w:bCs/>
          <w:snapToGrid w:val="0"/>
          <w:kern w:val="2"/>
          <w:sz w:val="24"/>
          <w:szCs w:val="24"/>
          <w:lang w:val="en-GB" w:eastAsia="ko-KR"/>
        </w:rPr>
        <w:tab/>
      </w:r>
      <w:r>
        <w:rPr>
          <w:rFonts w:ascii="Arial" w:eastAsia="바탕" w:hAnsi="Arial" w:cs="Arial"/>
          <w:b/>
          <w:bCs/>
          <w:snapToGrid w:val="0"/>
          <w:kern w:val="2"/>
          <w:sz w:val="24"/>
          <w:szCs w:val="24"/>
          <w:lang w:val="en-GB" w:eastAsia="ko-KR"/>
        </w:rPr>
        <w:tab/>
      </w:r>
      <w:r w:rsidRPr="00461B19">
        <w:rPr>
          <w:rFonts w:ascii="Arial" w:eastAsia="바탕" w:hAnsi="Arial" w:cs="Arial" w:hint="eastAsia"/>
          <w:b/>
          <w:bCs/>
          <w:snapToGrid w:val="0"/>
          <w:kern w:val="2"/>
          <w:sz w:val="24"/>
          <w:szCs w:val="24"/>
          <w:lang w:val="en-GB" w:eastAsia="ko-KR"/>
        </w:rPr>
        <w:t xml:space="preserve">  </w:t>
      </w:r>
      <w:r w:rsidRPr="00461B19">
        <w:rPr>
          <w:rFonts w:ascii="Arial" w:eastAsia="바탕" w:hAnsi="Arial" w:cs="Arial"/>
          <w:b/>
          <w:bCs/>
          <w:snapToGrid w:val="0"/>
          <w:kern w:val="2"/>
          <w:sz w:val="24"/>
          <w:szCs w:val="24"/>
          <w:lang w:val="en-GB" w:eastAsia="ko-KR"/>
        </w:rPr>
        <w:t>R</w:t>
      </w:r>
      <w:r>
        <w:rPr>
          <w:rFonts w:ascii="Arial" w:eastAsia="바탕" w:hAnsi="Arial" w:cs="Arial"/>
          <w:b/>
          <w:bCs/>
          <w:snapToGrid w:val="0"/>
          <w:kern w:val="2"/>
          <w:sz w:val="24"/>
          <w:szCs w:val="24"/>
          <w:lang w:val="en-GB" w:eastAsia="ko-KR"/>
        </w:rPr>
        <w:t>1-</w:t>
      </w:r>
      <w:r w:rsidR="001D2684">
        <w:rPr>
          <w:rFonts w:ascii="Arial" w:eastAsia="바탕" w:hAnsi="Arial" w:cs="Arial"/>
          <w:b/>
          <w:bCs/>
          <w:snapToGrid w:val="0"/>
          <w:kern w:val="2"/>
          <w:sz w:val="24"/>
          <w:szCs w:val="24"/>
          <w:lang w:val="en-GB" w:eastAsia="ko-KR"/>
        </w:rPr>
        <w:t>2001889</w:t>
      </w:r>
    </w:p>
    <w:p w:rsidR="00A36547" w:rsidRPr="00461B19" w:rsidRDefault="00CC7584" w:rsidP="00A36547">
      <w:pPr>
        <w:widowControl w:val="0"/>
        <w:pBdr>
          <w:bottom w:val="single" w:sz="12" w:space="1" w:color="auto"/>
        </w:pBdr>
        <w:autoSpaceDE w:val="0"/>
        <w:autoSpaceDN w:val="0"/>
        <w:adjustRightInd w:val="0"/>
        <w:snapToGrid w:val="0"/>
        <w:spacing w:before="0" w:after="0" w:line="360" w:lineRule="auto"/>
        <w:ind w:left="0" w:firstLine="0"/>
        <w:rPr>
          <w:rFonts w:ascii="Arial" w:eastAsia="바탕" w:hAnsi="Arial" w:cs="Arial"/>
          <w:b/>
          <w:bCs/>
          <w:snapToGrid w:val="0"/>
          <w:kern w:val="2"/>
          <w:lang w:val="en-GB" w:eastAsia="ko-KR"/>
        </w:rPr>
      </w:pPr>
      <w:r>
        <w:rPr>
          <w:rFonts w:ascii="Arial" w:eastAsia="바탕" w:hAnsi="Arial" w:cs="Arial"/>
          <w:b/>
          <w:bCs/>
          <w:snapToGrid w:val="0"/>
          <w:kern w:val="2"/>
          <w:sz w:val="24"/>
          <w:szCs w:val="24"/>
          <w:lang w:val="en-GB" w:eastAsia="ko-KR"/>
        </w:rPr>
        <w:t>e-Meeting</w:t>
      </w:r>
      <w:r w:rsidR="00A36547" w:rsidRPr="00EB68AF">
        <w:rPr>
          <w:rFonts w:ascii="Arial" w:eastAsia="바탕" w:hAnsi="Arial" w:cs="Arial"/>
          <w:b/>
          <w:bCs/>
          <w:snapToGrid w:val="0"/>
          <w:kern w:val="2"/>
          <w:sz w:val="24"/>
          <w:szCs w:val="24"/>
          <w:lang w:val="en-GB" w:eastAsia="ko-KR"/>
        </w:rPr>
        <w:t xml:space="preserve">, </w:t>
      </w:r>
      <w:r w:rsidR="00D00BC5">
        <w:rPr>
          <w:rFonts w:ascii="Arial" w:eastAsia="바탕" w:hAnsi="Arial" w:cs="Arial"/>
          <w:b/>
          <w:bCs/>
          <w:snapToGrid w:val="0"/>
          <w:kern w:val="2"/>
          <w:sz w:val="24"/>
          <w:szCs w:val="24"/>
          <w:lang w:val="en-GB" w:eastAsia="ko-KR"/>
        </w:rPr>
        <w:t>April</w:t>
      </w:r>
      <w:r w:rsidR="00A36547" w:rsidRPr="00EB68AF">
        <w:rPr>
          <w:rFonts w:ascii="Arial" w:eastAsia="바탕" w:hAnsi="Arial" w:cs="Arial"/>
          <w:b/>
          <w:bCs/>
          <w:snapToGrid w:val="0"/>
          <w:kern w:val="2"/>
          <w:sz w:val="24"/>
          <w:szCs w:val="24"/>
          <w:lang w:val="en-GB" w:eastAsia="ko-KR"/>
        </w:rPr>
        <w:t xml:space="preserve"> </w:t>
      </w:r>
      <w:r>
        <w:rPr>
          <w:rFonts w:ascii="Arial" w:eastAsia="바탕" w:hAnsi="Arial" w:cs="Arial"/>
          <w:b/>
          <w:bCs/>
          <w:snapToGrid w:val="0"/>
          <w:kern w:val="2"/>
          <w:sz w:val="24"/>
          <w:szCs w:val="24"/>
          <w:lang w:val="en-GB" w:eastAsia="ko-KR"/>
        </w:rPr>
        <w:t>2</w:t>
      </w:r>
      <w:r w:rsidR="00D00BC5">
        <w:rPr>
          <w:rFonts w:ascii="Arial" w:eastAsia="바탕" w:hAnsi="Arial" w:cs="Arial"/>
          <w:b/>
          <w:bCs/>
          <w:snapToGrid w:val="0"/>
          <w:kern w:val="2"/>
          <w:sz w:val="24"/>
          <w:szCs w:val="24"/>
          <w:lang w:val="en-GB" w:eastAsia="ko-KR"/>
        </w:rPr>
        <w:t>0</w:t>
      </w:r>
      <w:r w:rsidR="00A36547" w:rsidRPr="00EB68AF">
        <w:rPr>
          <w:rFonts w:ascii="Arial" w:eastAsia="바탕" w:hAnsi="Arial" w:cs="Arial"/>
          <w:b/>
          <w:bCs/>
          <w:snapToGrid w:val="0"/>
          <w:kern w:val="2"/>
          <w:sz w:val="24"/>
          <w:szCs w:val="24"/>
          <w:vertAlign w:val="superscript"/>
          <w:lang w:val="en-GB" w:eastAsia="ko-KR"/>
        </w:rPr>
        <w:t>th</w:t>
      </w:r>
      <w:r w:rsidR="00A36547" w:rsidRPr="00EB68AF">
        <w:rPr>
          <w:rFonts w:ascii="Arial" w:eastAsia="바탕" w:hAnsi="Arial" w:cs="Arial"/>
          <w:b/>
          <w:bCs/>
          <w:snapToGrid w:val="0"/>
          <w:kern w:val="2"/>
          <w:sz w:val="24"/>
          <w:szCs w:val="24"/>
          <w:lang w:val="en-GB" w:eastAsia="ko-KR"/>
        </w:rPr>
        <w:t xml:space="preserve"> – </w:t>
      </w:r>
      <w:r w:rsidR="00D40F22">
        <w:rPr>
          <w:rFonts w:ascii="Arial" w:eastAsia="바탕" w:hAnsi="Arial" w:cs="Arial"/>
          <w:b/>
          <w:bCs/>
          <w:snapToGrid w:val="0"/>
          <w:kern w:val="2"/>
          <w:sz w:val="24"/>
          <w:szCs w:val="24"/>
          <w:lang w:val="en-GB" w:eastAsia="ko-KR"/>
        </w:rPr>
        <w:t>30</w:t>
      </w:r>
      <w:r w:rsidR="00D40F22" w:rsidRPr="00D40F22">
        <w:rPr>
          <w:rFonts w:ascii="Arial" w:eastAsia="바탕" w:hAnsi="Arial" w:cs="Arial" w:hint="eastAsia"/>
          <w:b/>
          <w:bCs/>
          <w:snapToGrid w:val="0"/>
          <w:kern w:val="2"/>
          <w:sz w:val="24"/>
          <w:szCs w:val="24"/>
          <w:vertAlign w:val="superscript"/>
          <w:lang w:val="en-GB" w:eastAsia="ko-KR"/>
        </w:rPr>
        <w:t>th</w:t>
      </w:r>
      <w:r w:rsidR="00A36547" w:rsidRPr="00EB68AF">
        <w:rPr>
          <w:rFonts w:ascii="Arial" w:eastAsia="바탕" w:hAnsi="Arial" w:cs="Arial"/>
          <w:b/>
          <w:bCs/>
          <w:snapToGrid w:val="0"/>
          <w:kern w:val="2"/>
          <w:sz w:val="24"/>
          <w:szCs w:val="24"/>
          <w:lang w:val="en-GB" w:eastAsia="ko-KR"/>
        </w:rPr>
        <w:t>, 20</w:t>
      </w:r>
      <w:r>
        <w:rPr>
          <w:rFonts w:ascii="Arial" w:eastAsia="바탕" w:hAnsi="Arial" w:cs="Arial"/>
          <w:b/>
          <w:bCs/>
          <w:snapToGrid w:val="0"/>
          <w:kern w:val="2"/>
          <w:sz w:val="24"/>
          <w:szCs w:val="24"/>
          <w:lang w:val="en-GB" w:eastAsia="ko-KR"/>
        </w:rPr>
        <w:t>20</w:t>
      </w:r>
    </w:p>
    <w:p w:rsidR="00A36547" w:rsidRPr="000923CD" w:rsidRDefault="00A36547" w:rsidP="00A36547">
      <w:pPr>
        <w:tabs>
          <w:tab w:val="left" w:pos="1985"/>
        </w:tabs>
        <w:spacing w:after="0"/>
        <w:ind w:left="0" w:firstLine="0"/>
        <w:rPr>
          <w:rFonts w:ascii="Arial" w:eastAsia="바탕" w:hAnsi="Arial"/>
          <w:sz w:val="24"/>
          <w:lang w:eastAsia="ko-KR"/>
        </w:rPr>
      </w:pPr>
      <w:r w:rsidRPr="000923CD">
        <w:rPr>
          <w:rFonts w:ascii="Arial" w:hAnsi="Arial"/>
          <w:b/>
          <w:sz w:val="24"/>
        </w:rPr>
        <w:t>Agenda Item:</w:t>
      </w:r>
      <w:r w:rsidRPr="000923CD">
        <w:rPr>
          <w:rFonts w:ascii="Arial" w:hAnsi="Arial"/>
          <w:sz w:val="24"/>
        </w:rPr>
        <w:tab/>
      </w:r>
      <w:r>
        <w:rPr>
          <w:rFonts w:ascii="Arial" w:hAnsi="Arial"/>
          <w:sz w:val="24"/>
        </w:rPr>
        <w:t>7.2.4.5</w:t>
      </w:r>
    </w:p>
    <w:p w:rsidR="00A36547" w:rsidRPr="000923CD" w:rsidRDefault="00A36547" w:rsidP="00A36547">
      <w:pPr>
        <w:tabs>
          <w:tab w:val="left" w:pos="1985"/>
        </w:tabs>
        <w:spacing w:after="0"/>
        <w:ind w:left="0" w:firstLine="0"/>
        <w:rPr>
          <w:rFonts w:ascii="Arial" w:eastAsia="바탕" w:hAnsi="Arial"/>
          <w:sz w:val="24"/>
          <w:lang w:eastAsia="ko-KR"/>
        </w:rPr>
      </w:pPr>
      <w:r w:rsidRPr="000923CD">
        <w:rPr>
          <w:rFonts w:ascii="Arial" w:hAnsi="Arial"/>
          <w:b/>
          <w:sz w:val="24"/>
        </w:rPr>
        <w:t xml:space="preserve">Source: </w:t>
      </w:r>
      <w:r w:rsidRPr="000923CD">
        <w:rPr>
          <w:rFonts w:ascii="Arial" w:hAnsi="Arial"/>
          <w:b/>
          <w:sz w:val="24"/>
        </w:rPr>
        <w:tab/>
      </w:r>
      <w:r w:rsidRPr="000923CD">
        <w:rPr>
          <w:rFonts w:ascii="Arial" w:eastAsia="바탕" w:hAnsi="Arial" w:hint="eastAsia"/>
          <w:sz w:val="24"/>
          <w:lang w:eastAsia="ko-KR"/>
        </w:rPr>
        <w:t>LG Electronics</w:t>
      </w:r>
    </w:p>
    <w:p w:rsidR="00A36547" w:rsidRPr="001059FA" w:rsidRDefault="00A36547" w:rsidP="00A36547">
      <w:pPr>
        <w:tabs>
          <w:tab w:val="left" w:pos="1985"/>
        </w:tabs>
        <w:spacing w:after="0"/>
        <w:ind w:left="0" w:firstLine="0"/>
        <w:rPr>
          <w:rFonts w:ascii="Arial" w:eastAsia="맑은 고딕" w:hAnsi="Arial"/>
          <w:spacing w:val="-4"/>
          <w:sz w:val="24"/>
          <w:lang w:eastAsia="ko-KR"/>
        </w:rPr>
      </w:pPr>
      <w:r w:rsidRPr="000923CD">
        <w:rPr>
          <w:rFonts w:ascii="Arial" w:hAnsi="Arial"/>
          <w:b/>
          <w:sz w:val="24"/>
        </w:rPr>
        <w:t>Title:</w:t>
      </w:r>
      <w:r w:rsidRPr="000923CD">
        <w:rPr>
          <w:rFonts w:ascii="Arial" w:hAnsi="Arial"/>
          <w:sz w:val="24"/>
        </w:rPr>
        <w:t xml:space="preserve"> </w:t>
      </w:r>
      <w:r w:rsidRPr="000923CD">
        <w:rPr>
          <w:rFonts w:ascii="Arial" w:hAnsi="Arial"/>
          <w:sz w:val="24"/>
        </w:rPr>
        <w:tab/>
      </w:r>
      <w:r w:rsidR="001D2684">
        <w:rPr>
          <w:rFonts w:ascii="Arial" w:eastAsia="맑은 고딕" w:hAnsi="Arial"/>
          <w:spacing w:val="-4"/>
          <w:sz w:val="24"/>
          <w:lang w:eastAsia="ko-KR"/>
        </w:rPr>
        <w:t>Discussion</w:t>
      </w:r>
      <w:r w:rsidRPr="00403BE9">
        <w:rPr>
          <w:rFonts w:ascii="Arial" w:eastAsia="맑은 고딕" w:hAnsi="Arial"/>
          <w:spacing w:val="-4"/>
          <w:sz w:val="24"/>
          <w:lang w:eastAsia="ko-KR"/>
        </w:rPr>
        <w:t xml:space="preserve"> on physical layer procedure</w:t>
      </w:r>
      <w:r>
        <w:rPr>
          <w:rFonts w:ascii="Arial" w:eastAsia="맑은 고딕" w:hAnsi="Arial"/>
          <w:spacing w:val="-4"/>
          <w:sz w:val="24"/>
          <w:lang w:eastAsia="ko-KR"/>
        </w:rPr>
        <w:t>s</w:t>
      </w:r>
      <w:r w:rsidRPr="00403BE9">
        <w:rPr>
          <w:rFonts w:ascii="Arial" w:eastAsia="맑은 고딕" w:hAnsi="Arial"/>
          <w:spacing w:val="-4"/>
          <w:sz w:val="24"/>
          <w:lang w:eastAsia="ko-KR"/>
        </w:rPr>
        <w:t xml:space="preserve"> for NR </w:t>
      </w:r>
      <w:r>
        <w:rPr>
          <w:rFonts w:ascii="Arial" w:eastAsia="맑은 고딕" w:hAnsi="Arial"/>
          <w:spacing w:val="-4"/>
          <w:sz w:val="24"/>
          <w:lang w:eastAsia="ko-KR"/>
        </w:rPr>
        <w:t>sidelink</w:t>
      </w:r>
    </w:p>
    <w:p w:rsidR="00A36547" w:rsidRPr="000923CD" w:rsidRDefault="00A36547" w:rsidP="00A36547">
      <w:pPr>
        <w:pBdr>
          <w:bottom w:val="single" w:sz="12" w:space="1" w:color="auto"/>
        </w:pBdr>
        <w:tabs>
          <w:tab w:val="left" w:pos="1985"/>
        </w:tabs>
        <w:ind w:left="0" w:firstLine="0"/>
        <w:rPr>
          <w:rFonts w:ascii="Arial" w:eastAsia="바탕" w:hAnsi="Arial"/>
          <w:sz w:val="24"/>
          <w:lang w:eastAsia="ko-KR"/>
        </w:rPr>
      </w:pPr>
      <w:r w:rsidRPr="000923CD">
        <w:rPr>
          <w:rFonts w:ascii="Arial" w:hAnsi="Arial"/>
          <w:b/>
          <w:sz w:val="24"/>
        </w:rPr>
        <w:t>Document for:</w:t>
      </w:r>
      <w:r w:rsidRPr="000923CD">
        <w:rPr>
          <w:rFonts w:ascii="Arial" w:hAnsi="Arial"/>
          <w:sz w:val="24"/>
        </w:rPr>
        <w:tab/>
      </w:r>
      <w:r w:rsidRPr="000923CD">
        <w:rPr>
          <w:rFonts w:ascii="Arial" w:eastAsia="바탕" w:hAnsi="Arial" w:hint="eastAsia"/>
          <w:sz w:val="24"/>
          <w:lang w:eastAsia="ko-KR"/>
        </w:rPr>
        <w:t>Discussion</w:t>
      </w:r>
      <w:bookmarkStart w:id="0" w:name="Source"/>
      <w:bookmarkStart w:id="1" w:name="Title"/>
      <w:bookmarkStart w:id="2" w:name="DocumentFor"/>
      <w:bookmarkEnd w:id="0"/>
      <w:bookmarkEnd w:id="1"/>
      <w:bookmarkEnd w:id="2"/>
      <w:r w:rsidRPr="000923CD">
        <w:rPr>
          <w:rFonts w:ascii="Arial" w:eastAsia="바탕" w:hAnsi="Arial" w:hint="eastAsia"/>
          <w:sz w:val="24"/>
          <w:lang w:eastAsia="ko-KR"/>
        </w:rPr>
        <w:t xml:space="preserve"> and decision</w:t>
      </w:r>
    </w:p>
    <w:p w:rsidR="00A36547" w:rsidRPr="00461B19" w:rsidRDefault="00A36547" w:rsidP="00A36547">
      <w:pPr>
        <w:pStyle w:val="1"/>
        <w:numPr>
          <w:ilvl w:val="0"/>
          <w:numId w:val="1"/>
        </w:numPr>
        <w:tabs>
          <w:tab w:val="clear" w:pos="0"/>
          <w:tab w:val="clear" w:pos="425"/>
          <w:tab w:val="num" w:pos="567"/>
        </w:tabs>
        <w:spacing w:beforeLines="50" w:before="180" w:afterLines="50" w:after="180" w:line="240" w:lineRule="auto"/>
        <w:ind w:left="567" w:hanging="567"/>
        <w:rPr>
          <w:rFonts w:ascii="Times New Roman" w:eastAsia="SimSun" w:hAnsi="Times New Roman"/>
          <w:b/>
          <w:kern w:val="32"/>
          <w:lang w:eastAsia="zh-CN"/>
        </w:rPr>
      </w:pPr>
      <w:r w:rsidRPr="00461B19">
        <w:rPr>
          <w:rFonts w:ascii="Times New Roman" w:eastAsia="SimSun" w:hAnsi="Times New Roman" w:hint="eastAsia"/>
          <w:b/>
          <w:kern w:val="32"/>
          <w:lang w:eastAsia="zh-CN"/>
        </w:rPr>
        <w:t>Introduction</w:t>
      </w:r>
    </w:p>
    <w:p w:rsidR="00A36547" w:rsidRPr="00783F6B" w:rsidRDefault="00A36547" w:rsidP="0091551B">
      <w:pPr>
        <w:pStyle w:val="LGTdoc"/>
        <w:spacing w:before="100" w:beforeAutospacing="1" w:after="180" w:afterAutospacing="1"/>
        <w:ind w:left="0" w:firstLine="0"/>
        <w:rPr>
          <w:szCs w:val="22"/>
          <w:lang w:eastAsia="ko-KR"/>
        </w:rPr>
      </w:pPr>
      <w:r w:rsidRPr="00783F6B">
        <w:rPr>
          <w:szCs w:val="22"/>
          <w:lang w:eastAsia="ko-KR"/>
        </w:rPr>
        <w:t xml:space="preserve">In this contribution, we </w:t>
      </w:r>
      <w:r w:rsidR="0091551B">
        <w:rPr>
          <w:szCs w:val="22"/>
          <w:lang w:eastAsia="ko-KR"/>
        </w:rPr>
        <w:t>prov</w:t>
      </w:r>
      <w:bookmarkStart w:id="3" w:name="_GoBack"/>
      <w:bookmarkEnd w:id="3"/>
      <w:r w:rsidR="0091551B">
        <w:rPr>
          <w:szCs w:val="22"/>
          <w:lang w:eastAsia="ko-KR"/>
        </w:rPr>
        <w:t xml:space="preserve">ide text proposals for NR specification to capture the agreements on physical layer procedure for NR sidelink made in Rel-16 NR V2X WI. Furthermore, we continue to </w:t>
      </w:r>
      <w:r w:rsidRPr="00783F6B">
        <w:rPr>
          <w:szCs w:val="22"/>
          <w:lang w:eastAsia="ko-KR"/>
        </w:rPr>
        <w:t xml:space="preserve">discuss </w:t>
      </w:r>
      <w:r w:rsidR="0091551B">
        <w:rPr>
          <w:szCs w:val="22"/>
          <w:lang w:eastAsia="ko-KR"/>
        </w:rPr>
        <w:t xml:space="preserve">remaining issues </w:t>
      </w:r>
      <w:r w:rsidRPr="00783F6B">
        <w:rPr>
          <w:szCs w:val="22"/>
          <w:lang w:eastAsia="ko-KR"/>
        </w:rPr>
        <w:t>on physical layer procedure</w:t>
      </w:r>
      <w:r w:rsidR="0091551B">
        <w:rPr>
          <w:szCs w:val="22"/>
          <w:lang w:eastAsia="ko-KR"/>
        </w:rPr>
        <w:t xml:space="preserve"> including </w:t>
      </w:r>
      <w:r>
        <w:rPr>
          <w:szCs w:val="22"/>
          <w:lang w:eastAsia="ko-KR"/>
        </w:rPr>
        <w:t xml:space="preserve">SL HARQ procedure, CQI/RI measurement/reporting, and power control. </w:t>
      </w:r>
      <w:r w:rsidRPr="00783F6B">
        <w:rPr>
          <w:szCs w:val="22"/>
          <w:lang w:eastAsia="ko-KR"/>
        </w:rPr>
        <w:t>.</w:t>
      </w:r>
    </w:p>
    <w:p w:rsidR="00A36547" w:rsidRPr="00461B19" w:rsidRDefault="00A36547" w:rsidP="00A36547">
      <w:pPr>
        <w:pStyle w:val="1"/>
        <w:numPr>
          <w:ilvl w:val="0"/>
          <w:numId w:val="1"/>
        </w:numPr>
        <w:tabs>
          <w:tab w:val="clear" w:pos="0"/>
          <w:tab w:val="clear" w:pos="425"/>
          <w:tab w:val="num" w:pos="567"/>
        </w:tabs>
        <w:spacing w:beforeLines="50" w:before="180" w:afterLines="50" w:after="180" w:line="240" w:lineRule="auto"/>
        <w:ind w:left="567" w:hanging="567"/>
        <w:rPr>
          <w:rFonts w:ascii="Times New Roman" w:eastAsia="SimSun" w:hAnsi="Times New Roman"/>
          <w:b/>
          <w:kern w:val="32"/>
          <w:lang w:eastAsia="zh-CN"/>
        </w:rPr>
      </w:pPr>
      <w:r>
        <w:rPr>
          <w:rFonts w:ascii="Times New Roman" w:eastAsia="SimSun" w:hAnsi="Times New Roman"/>
          <w:b/>
          <w:kern w:val="32"/>
          <w:lang w:eastAsia="zh-CN"/>
        </w:rPr>
        <w:t>Discussion</w:t>
      </w:r>
    </w:p>
    <w:p w:rsidR="00A36547" w:rsidRPr="000141AA" w:rsidRDefault="00A36547" w:rsidP="00A36547">
      <w:pPr>
        <w:pStyle w:val="1"/>
        <w:numPr>
          <w:ilvl w:val="1"/>
          <w:numId w:val="1"/>
        </w:numPr>
        <w:tabs>
          <w:tab w:val="clear" w:pos="0"/>
        </w:tabs>
        <w:spacing w:beforeLines="50" w:before="180" w:afterLines="50" w:after="180" w:line="240" w:lineRule="auto"/>
        <w:rPr>
          <w:rFonts w:ascii="Times New Roman" w:eastAsia="SimSun" w:hAnsi="Times New Roman"/>
          <w:b/>
          <w:kern w:val="32"/>
          <w:sz w:val="24"/>
          <w:lang w:eastAsia="zh-CN"/>
        </w:rPr>
      </w:pPr>
      <w:r>
        <w:rPr>
          <w:rFonts w:ascii="Times New Roman" w:eastAsia="SimSun" w:hAnsi="Times New Roman"/>
          <w:b/>
          <w:kern w:val="32"/>
          <w:sz w:val="24"/>
          <w:lang w:eastAsia="zh-CN"/>
        </w:rPr>
        <w:t>Power control</w:t>
      </w:r>
    </w:p>
    <w:p w:rsidR="00471BAB" w:rsidRPr="00500F03" w:rsidRDefault="00471BAB" w:rsidP="00471BAB">
      <w:pPr>
        <w:pStyle w:val="LGTdoc"/>
        <w:spacing w:after="180"/>
        <w:ind w:left="0" w:firstLine="0"/>
        <w:rPr>
          <w:lang w:eastAsia="ko-KR"/>
        </w:rPr>
      </w:pPr>
      <w:r w:rsidRPr="00DB04D2">
        <w:rPr>
          <w:szCs w:val="22"/>
        </w:rPr>
        <w:t>For the power limited case in supporting simultaneous sidelink and uplink transmissions across different carriers</w:t>
      </w:r>
      <w:r w:rsidRPr="00F91B52">
        <w:rPr>
          <w:szCs w:val="22"/>
          <w:lang w:eastAsia="ko-KR"/>
        </w:rPr>
        <w:t>, it is necessary to define priority rule between UL carrier and SL carrier. In NR, logical channel priority can be configured for UL channel(s) or SL channels. In this case</w:t>
      </w:r>
      <w:r w:rsidRPr="00607D01">
        <w:rPr>
          <w:szCs w:val="22"/>
          <w:lang w:eastAsia="ko-KR"/>
        </w:rPr>
        <w:t xml:space="preserve">, it would be natural to reuse it for priority rule for power control. </w:t>
      </w:r>
      <w:r>
        <w:rPr>
          <w:szCs w:val="22"/>
          <w:lang w:eastAsia="ko-KR"/>
        </w:rPr>
        <w:t>According to RAN2 agreement made in RAN2#</w:t>
      </w:r>
      <w:r w:rsidR="008246FB">
        <w:rPr>
          <w:szCs w:val="22"/>
          <w:lang w:eastAsia="ko-KR"/>
        </w:rPr>
        <w:t>106</w:t>
      </w:r>
      <w:r w:rsidR="00954293">
        <w:rPr>
          <w:szCs w:val="22"/>
          <w:lang w:eastAsia="ko-KR"/>
        </w:rPr>
        <w:t xml:space="preserve"> [1]</w:t>
      </w:r>
      <w:r>
        <w:rPr>
          <w:szCs w:val="22"/>
          <w:lang w:eastAsia="ko-KR"/>
        </w:rPr>
        <w:t>, it is agreed that “</w:t>
      </w:r>
      <w:r w:rsidRPr="00C37DCB">
        <w:rPr>
          <w:szCs w:val="22"/>
          <w:lang w:eastAsia="ko-KR"/>
        </w:rPr>
        <w:t>For NR UL and NR SL prioritization, MSG1/3 for RACH procedure and PUSCH for emergency PDU connection are always prioritized over SL transmission</w:t>
      </w:r>
      <w:r>
        <w:rPr>
          <w:szCs w:val="22"/>
          <w:lang w:eastAsia="ko-KR"/>
        </w:rPr>
        <w:t xml:space="preserve">”. </w:t>
      </w:r>
      <w:r w:rsidRPr="00607D01">
        <w:rPr>
          <w:szCs w:val="22"/>
          <w:lang w:eastAsia="ko-KR"/>
        </w:rPr>
        <w:t>For remaining UL or SL channels, it can be considered</w:t>
      </w:r>
      <w:r>
        <w:rPr>
          <w:lang w:eastAsia="ko-KR"/>
        </w:rPr>
        <w:t xml:space="preserve"> to follow LTE </w:t>
      </w:r>
      <w:r w:rsidRPr="00500F03">
        <w:rPr>
          <w:lang w:eastAsia="ko-KR"/>
        </w:rPr>
        <w:t xml:space="preserve">principle. </w:t>
      </w:r>
      <w:r w:rsidR="00977D3E">
        <w:rPr>
          <w:lang w:eastAsia="ko-KR"/>
        </w:rPr>
        <w:t xml:space="preserve">In a similar manner, for the UL transmission whose priority is not defined in higher layers, LTE principle can be </w:t>
      </w:r>
      <w:r w:rsidR="00930C61">
        <w:rPr>
          <w:lang w:eastAsia="ko-KR"/>
        </w:rPr>
        <w:t>reused</w:t>
      </w:r>
      <w:r w:rsidR="00977D3E">
        <w:rPr>
          <w:lang w:eastAsia="ko-KR"/>
        </w:rPr>
        <w:t xml:space="preserve"> for the UL-SL prioritization to select one of them. </w:t>
      </w:r>
      <w:r w:rsidRPr="00500F03">
        <w:rPr>
          <w:lang w:eastAsia="ko-KR"/>
        </w:rPr>
        <w:t xml:space="preserve">To be specific, whether or not to allocate power for SL channel(s) is decided depending on priority indicated by SCI and higher layer parameter </w:t>
      </w:r>
      <w:r w:rsidRPr="00500F03">
        <w:rPr>
          <w:i/>
          <w:lang w:eastAsia="ko-KR"/>
        </w:rPr>
        <w:t>thresSL-TxPrioritizeation</w:t>
      </w:r>
      <w:r w:rsidRPr="00500F03">
        <w:rPr>
          <w:lang w:eastAsia="ko-KR"/>
        </w:rPr>
        <w:t xml:space="preserve">. </w:t>
      </w:r>
      <w:r>
        <w:rPr>
          <w:rFonts w:hint="eastAsia"/>
          <w:lang w:eastAsia="ko-KR"/>
        </w:rPr>
        <w:t>I</w:t>
      </w:r>
      <w:r>
        <w:rPr>
          <w:lang w:eastAsia="ko-KR"/>
        </w:rPr>
        <w:t xml:space="preserve">n case of PSFCH, a UE could transmit more than one PSFCH in the same timing, it is necessary to define how to </w:t>
      </w:r>
      <w:r w:rsidR="000B49A9">
        <w:rPr>
          <w:lang w:eastAsia="ko-KR"/>
        </w:rPr>
        <w:t>assume the priority of SL transmissions</w:t>
      </w:r>
      <w:r>
        <w:rPr>
          <w:lang w:eastAsia="ko-KR"/>
        </w:rPr>
        <w:t xml:space="preserve">. For simplicity, it can be considered to decide whether sidelink transmissions are prioritized over uplink transmission according to the smallest priority value of sidelink transmissions. </w:t>
      </w:r>
      <w:r w:rsidR="00AA0BE1">
        <w:rPr>
          <w:lang w:eastAsia="ko-KR"/>
        </w:rPr>
        <w:t>Meanwhile, a UL transmission could have UL priority and</w:t>
      </w:r>
      <w:r w:rsidR="000B49A9">
        <w:rPr>
          <w:lang w:eastAsia="ko-KR"/>
        </w:rPr>
        <w:t>/or</w:t>
      </w:r>
      <w:r w:rsidR="00AA0BE1">
        <w:rPr>
          <w:lang w:eastAsia="ko-KR"/>
        </w:rPr>
        <w:t xml:space="preserve"> SL priority. For instance, in case of PUSCH with UL-SCH and HARQ-ACK information for sidelink, both a priority provided by UL-SCH and a priority of HARQ-ACK information for sidelink are available. In this case, for simplicity, it can be considered that only UL priority is used to compare </w:t>
      </w:r>
      <w:r w:rsidR="00AA0BE1" w:rsidRPr="00AA0BE1">
        <w:rPr>
          <w:i/>
          <w:lang w:eastAsia="ko-KR"/>
        </w:rPr>
        <w:t>thresUL-TxPrioritizati</w:t>
      </w:r>
      <w:r w:rsidR="00AA0BE1" w:rsidRPr="00AA0BE1">
        <w:rPr>
          <w:lang w:eastAsia="ko-KR"/>
        </w:rPr>
        <w:t>on</w:t>
      </w:r>
      <w:r w:rsidR="00AA0BE1">
        <w:rPr>
          <w:lang w:eastAsia="ko-KR"/>
        </w:rPr>
        <w:t xml:space="preserve">. Another approach is to use only SL priority to directly compare with the priority of the SL transmission. At last, it can be considered that these two priorities are used to decide whether UL or SL transmission is prioritized. For instance, a UE compares the UL priority with </w:t>
      </w:r>
      <w:r w:rsidR="00AA0BE1" w:rsidRPr="00AA0BE1">
        <w:rPr>
          <w:i/>
          <w:lang w:eastAsia="ko-KR"/>
        </w:rPr>
        <w:t>thresUL-TxPrioritizati</w:t>
      </w:r>
      <w:r w:rsidR="00AA0BE1" w:rsidRPr="00AA0BE1">
        <w:rPr>
          <w:lang w:eastAsia="ko-KR"/>
        </w:rPr>
        <w:t>on</w:t>
      </w:r>
      <w:r w:rsidR="00AA0BE1">
        <w:rPr>
          <w:lang w:eastAsia="ko-KR"/>
        </w:rPr>
        <w:t xml:space="preserve"> first. If the comparison is passed, the UL transmission is prioritized. If the comparison is not passed, then the UE compares the SL priority of the PUSCH with the SL priority of the SL transmission, and the transmission with lower priority value is prioritized. </w:t>
      </w:r>
    </w:p>
    <w:p w:rsidR="00471BAB" w:rsidRPr="00DB04D2" w:rsidRDefault="00471BAB" w:rsidP="00471BAB">
      <w:pPr>
        <w:pStyle w:val="LGTdoc"/>
        <w:spacing w:before="0" w:after="180" w:line="240" w:lineRule="auto"/>
        <w:ind w:left="0" w:firstLine="0"/>
        <w:rPr>
          <w:b/>
          <w:i/>
          <w:szCs w:val="22"/>
          <w:lang w:eastAsia="ko-KR"/>
        </w:rPr>
      </w:pPr>
      <w:r w:rsidRPr="00DB04D2">
        <w:rPr>
          <w:b/>
          <w:i/>
          <w:szCs w:val="22"/>
          <w:lang w:eastAsia="ko-KR"/>
        </w:rPr>
        <w:t xml:space="preserve">Proposal </w:t>
      </w:r>
      <w:r>
        <w:rPr>
          <w:b/>
          <w:i/>
          <w:szCs w:val="22"/>
          <w:lang w:eastAsia="ko-KR"/>
        </w:rPr>
        <w:t>1</w:t>
      </w:r>
      <w:r w:rsidRPr="00DB04D2">
        <w:rPr>
          <w:b/>
          <w:i/>
          <w:szCs w:val="22"/>
          <w:lang w:eastAsia="ko-KR"/>
        </w:rPr>
        <w:t xml:space="preserve">: Power control for simultaneous transmission of sidelink and uplink across different carriers, </w:t>
      </w:r>
    </w:p>
    <w:p w:rsidR="000A1B03" w:rsidRDefault="000A1B03" w:rsidP="000A1B03">
      <w:pPr>
        <w:pStyle w:val="LGTdoc"/>
        <w:numPr>
          <w:ilvl w:val="0"/>
          <w:numId w:val="8"/>
        </w:numPr>
        <w:spacing w:before="0" w:after="180" w:line="240" w:lineRule="auto"/>
        <w:rPr>
          <w:b/>
          <w:i/>
          <w:szCs w:val="22"/>
          <w:lang w:eastAsia="ko-KR"/>
        </w:rPr>
      </w:pPr>
      <w:r w:rsidRPr="00CB77D5">
        <w:rPr>
          <w:b/>
          <w:i/>
          <w:szCs w:val="22"/>
          <w:lang w:eastAsia="ko-KR"/>
        </w:rPr>
        <w:t xml:space="preserve">A UE determines a priority of PRACH </w:t>
      </w:r>
      <w:r>
        <w:rPr>
          <w:b/>
          <w:i/>
          <w:szCs w:val="22"/>
          <w:lang w:eastAsia="ko-KR"/>
        </w:rPr>
        <w:t xml:space="preserve">or PUSCH </w:t>
      </w:r>
      <w:r w:rsidRPr="00CB77D5">
        <w:rPr>
          <w:b/>
          <w:i/>
          <w:szCs w:val="22"/>
          <w:lang w:eastAsia="ko-KR"/>
        </w:rPr>
        <w:t>scheduled by RAR UL grant is smaller than the high layer parameter thresUL-TxPrioritization.</w:t>
      </w:r>
    </w:p>
    <w:p w:rsidR="000A1B03" w:rsidRDefault="000A1B03" w:rsidP="000A1B03">
      <w:pPr>
        <w:pStyle w:val="LGTdoc"/>
        <w:numPr>
          <w:ilvl w:val="0"/>
          <w:numId w:val="8"/>
        </w:numPr>
        <w:spacing w:before="0" w:after="180" w:line="240" w:lineRule="auto"/>
        <w:rPr>
          <w:b/>
          <w:i/>
          <w:szCs w:val="22"/>
          <w:lang w:eastAsia="ko-KR"/>
        </w:rPr>
      </w:pPr>
      <w:r>
        <w:rPr>
          <w:rFonts w:hint="eastAsia"/>
          <w:b/>
          <w:i/>
          <w:szCs w:val="22"/>
          <w:lang w:eastAsia="ko-KR"/>
        </w:rPr>
        <w:t xml:space="preserve">For </w:t>
      </w:r>
      <w:r w:rsidRPr="00CB77D5">
        <w:rPr>
          <w:b/>
          <w:i/>
          <w:szCs w:val="22"/>
          <w:lang w:eastAsia="ko-KR"/>
        </w:rPr>
        <w:t xml:space="preserve">PUCCH with HARQ-ACK information of downlink, and/or CSI and/or LRR </w:t>
      </w:r>
      <w:r>
        <w:rPr>
          <w:b/>
          <w:i/>
          <w:szCs w:val="22"/>
          <w:lang w:eastAsia="ko-KR"/>
        </w:rPr>
        <w:t>or PUSCH without UL-SCH or SRS, LTE principle is reused</w:t>
      </w:r>
    </w:p>
    <w:p w:rsidR="000A1B03" w:rsidRDefault="000A1B03" w:rsidP="00B75888">
      <w:pPr>
        <w:pStyle w:val="LGTdoc"/>
        <w:numPr>
          <w:ilvl w:val="1"/>
          <w:numId w:val="8"/>
        </w:numPr>
        <w:spacing w:before="0" w:after="180" w:line="240" w:lineRule="auto"/>
        <w:rPr>
          <w:b/>
          <w:i/>
          <w:szCs w:val="22"/>
          <w:lang w:eastAsia="ko-KR"/>
        </w:rPr>
      </w:pPr>
      <w:r w:rsidRPr="00CB77D5">
        <w:rPr>
          <w:b/>
          <w:i/>
          <w:szCs w:val="22"/>
          <w:lang w:eastAsia="ko-KR"/>
        </w:rPr>
        <w:t xml:space="preserve">A UE determines a priority of PUCCH with HARQ-ACK information of downlink, and/or CSI and/or LRR </w:t>
      </w:r>
      <w:r>
        <w:rPr>
          <w:b/>
          <w:i/>
          <w:szCs w:val="22"/>
          <w:lang w:eastAsia="ko-KR"/>
        </w:rPr>
        <w:t xml:space="preserve">or PUSCH without UL-SCH or SRS </w:t>
      </w:r>
      <w:r w:rsidRPr="00CB77D5">
        <w:rPr>
          <w:b/>
          <w:i/>
          <w:szCs w:val="22"/>
          <w:lang w:eastAsia="ko-KR"/>
        </w:rPr>
        <w:t xml:space="preserve">is greater than or equal to the high </w:t>
      </w:r>
      <w:r w:rsidRPr="00CB77D5">
        <w:rPr>
          <w:b/>
          <w:i/>
          <w:szCs w:val="22"/>
          <w:lang w:eastAsia="ko-KR"/>
        </w:rPr>
        <w:lastRenderedPageBreak/>
        <w:t>layer parameter thresUL-TxPrioritization.</w:t>
      </w:r>
    </w:p>
    <w:p w:rsidR="000A1B03" w:rsidRDefault="000A1B03" w:rsidP="000A1B03">
      <w:pPr>
        <w:pStyle w:val="LGTdoc"/>
        <w:numPr>
          <w:ilvl w:val="0"/>
          <w:numId w:val="8"/>
        </w:numPr>
        <w:spacing w:before="0" w:after="180" w:line="240" w:lineRule="auto"/>
        <w:rPr>
          <w:b/>
          <w:i/>
          <w:szCs w:val="22"/>
          <w:lang w:eastAsia="ko-KR"/>
        </w:rPr>
      </w:pPr>
      <w:r w:rsidRPr="000A1B03">
        <w:rPr>
          <w:b/>
          <w:i/>
          <w:szCs w:val="22"/>
          <w:lang w:eastAsia="ko-KR"/>
        </w:rPr>
        <w:t>A priority of the HARQ-ACK information for sidelink on PUCCH is the same as the priority of a corresponding PSFCH</w:t>
      </w:r>
    </w:p>
    <w:p w:rsidR="006334CD" w:rsidRPr="00DB04D2" w:rsidRDefault="006334CD" w:rsidP="000A1B03">
      <w:pPr>
        <w:pStyle w:val="LGTdoc"/>
        <w:numPr>
          <w:ilvl w:val="0"/>
          <w:numId w:val="8"/>
        </w:numPr>
        <w:spacing w:before="0" w:after="180" w:line="240" w:lineRule="auto"/>
        <w:rPr>
          <w:b/>
          <w:i/>
          <w:szCs w:val="22"/>
          <w:lang w:eastAsia="ko-KR"/>
        </w:rPr>
      </w:pPr>
      <w:r w:rsidRPr="000A1B03">
        <w:rPr>
          <w:b/>
          <w:i/>
          <w:szCs w:val="22"/>
          <w:lang w:eastAsia="ko-KR"/>
        </w:rPr>
        <w:t xml:space="preserve">A priority of the </w:t>
      </w:r>
      <w:r>
        <w:rPr>
          <w:b/>
          <w:i/>
          <w:szCs w:val="22"/>
          <w:lang w:eastAsia="ko-KR"/>
        </w:rPr>
        <w:t>SR</w:t>
      </w:r>
      <w:r w:rsidRPr="000A1B03">
        <w:rPr>
          <w:b/>
          <w:i/>
          <w:szCs w:val="22"/>
          <w:lang w:eastAsia="ko-KR"/>
        </w:rPr>
        <w:t xml:space="preserve"> for sidelink on PUCCH is </w:t>
      </w:r>
      <w:r>
        <w:rPr>
          <w:b/>
          <w:i/>
          <w:szCs w:val="22"/>
          <w:lang w:eastAsia="ko-KR"/>
        </w:rPr>
        <w:t>indicated by higher layers according to the</w:t>
      </w:r>
      <w:r w:rsidRPr="000A1B03">
        <w:rPr>
          <w:b/>
          <w:i/>
          <w:szCs w:val="22"/>
          <w:lang w:eastAsia="ko-KR"/>
        </w:rPr>
        <w:t xml:space="preserve"> corresponding </w:t>
      </w:r>
      <w:r>
        <w:rPr>
          <w:b/>
          <w:i/>
          <w:szCs w:val="22"/>
          <w:lang w:eastAsia="ko-KR"/>
        </w:rPr>
        <w:t>transport block.</w:t>
      </w:r>
    </w:p>
    <w:p w:rsidR="000B49A9" w:rsidRDefault="000B49A9" w:rsidP="005A00ED">
      <w:pPr>
        <w:pStyle w:val="LGTdoc"/>
        <w:spacing w:before="0" w:after="180" w:line="240" w:lineRule="auto"/>
        <w:ind w:left="720" w:firstLine="0"/>
        <w:rPr>
          <w:b/>
          <w:i/>
          <w:szCs w:val="22"/>
          <w:lang w:eastAsia="ko-KR"/>
        </w:rPr>
      </w:pPr>
    </w:p>
    <w:p w:rsidR="000B49A9" w:rsidRPr="00DB04D2" w:rsidRDefault="000B49A9" w:rsidP="000B49A9">
      <w:pPr>
        <w:pStyle w:val="LGTdoc"/>
        <w:spacing w:before="0" w:after="180" w:line="240" w:lineRule="auto"/>
        <w:ind w:left="0" w:firstLine="0"/>
        <w:rPr>
          <w:b/>
          <w:i/>
          <w:szCs w:val="22"/>
          <w:lang w:eastAsia="ko-KR"/>
        </w:rPr>
      </w:pPr>
      <w:r w:rsidRPr="00DB04D2">
        <w:rPr>
          <w:b/>
          <w:i/>
          <w:szCs w:val="22"/>
          <w:lang w:eastAsia="ko-KR"/>
        </w:rPr>
        <w:t xml:space="preserve">Proposal </w:t>
      </w:r>
      <w:r>
        <w:rPr>
          <w:b/>
          <w:i/>
          <w:szCs w:val="22"/>
          <w:lang w:eastAsia="ko-KR"/>
        </w:rPr>
        <w:t>2</w:t>
      </w:r>
      <w:r w:rsidRPr="00DB04D2">
        <w:rPr>
          <w:b/>
          <w:i/>
          <w:szCs w:val="22"/>
          <w:lang w:eastAsia="ko-KR"/>
        </w:rPr>
        <w:t xml:space="preserve">: Power control for simultaneous transmission of sidelink and uplink across different carriers, </w:t>
      </w:r>
    </w:p>
    <w:p w:rsidR="00471BAB" w:rsidRDefault="00471BAB" w:rsidP="00471BAB">
      <w:pPr>
        <w:pStyle w:val="LGTdoc"/>
        <w:numPr>
          <w:ilvl w:val="0"/>
          <w:numId w:val="8"/>
        </w:numPr>
        <w:spacing w:before="0" w:after="180" w:line="240" w:lineRule="auto"/>
        <w:rPr>
          <w:b/>
          <w:i/>
          <w:szCs w:val="22"/>
          <w:lang w:eastAsia="ko-KR"/>
        </w:rPr>
      </w:pPr>
      <w:r w:rsidRPr="00DB04D2">
        <w:rPr>
          <w:b/>
          <w:i/>
          <w:szCs w:val="22"/>
          <w:lang w:eastAsia="ko-KR"/>
        </w:rPr>
        <w:t xml:space="preserve">If priority of uplink transmission </w:t>
      </w:r>
      <w:r w:rsidRPr="00CB77D5">
        <w:rPr>
          <w:b/>
          <w:i/>
          <w:szCs w:val="22"/>
          <w:lang w:eastAsia="ko-KR"/>
        </w:rPr>
        <w:t xml:space="preserve">except for PUCCH with HARQ-ACK information </w:t>
      </w:r>
      <w:r w:rsidR="006334CD">
        <w:rPr>
          <w:b/>
          <w:i/>
          <w:szCs w:val="22"/>
          <w:lang w:eastAsia="ko-KR"/>
        </w:rPr>
        <w:t xml:space="preserve">and/or SR </w:t>
      </w:r>
      <w:r w:rsidRPr="00CB77D5">
        <w:rPr>
          <w:b/>
          <w:i/>
          <w:szCs w:val="22"/>
          <w:lang w:eastAsia="ko-KR"/>
        </w:rPr>
        <w:t xml:space="preserve">for sidelink </w:t>
      </w:r>
      <w:r w:rsidRPr="00DB04D2">
        <w:rPr>
          <w:b/>
          <w:i/>
          <w:szCs w:val="22"/>
          <w:lang w:eastAsia="ko-KR"/>
        </w:rPr>
        <w:t xml:space="preserve">is smaller than </w:t>
      </w:r>
      <w:r w:rsidR="000A1B03" w:rsidRPr="00CB77D5">
        <w:rPr>
          <w:b/>
          <w:i/>
          <w:szCs w:val="22"/>
          <w:lang w:eastAsia="ko-KR"/>
        </w:rPr>
        <w:t>thresUL-TxPrioritization</w:t>
      </w:r>
      <w:r w:rsidRPr="00DB04D2">
        <w:rPr>
          <w:b/>
          <w:i/>
          <w:szCs w:val="22"/>
          <w:lang w:eastAsia="ko-KR"/>
        </w:rPr>
        <w:t xml:space="preserve">, </w:t>
      </w:r>
      <w:r>
        <w:rPr>
          <w:b/>
          <w:i/>
          <w:szCs w:val="22"/>
          <w:lang w:eastAsia="ko-KR"/>
        </w:rPr>
        <w:t>or</w:t>
      </w:r>
    </w:p>
    <w:p w:rsidR="00471BAB" w:rsidRPr="00DB04D2" w:rsidRDefault="00471BAB" w:rsidP="00471BAB">
      <w:pPr>
        <w:pStyle w:val="LGTdoc"/>
        <w:numPr>
          <w:ilvl w:val="0"/>
          <w:numId w:val="8"/>
        </w:numPr>
        <w:spacing w:before="0" w:after="180" w:line="240" w:lineRule="auto"/>
        <w:rPr>
          <w:b/>
          <w:i/>
          <w:szCs w:val="22"/>
          <w:lang w:eastAsia="ko-KR"/>
        </w:rPr>
      </w:pPr>
      <w:r>
        <w:rPr>
          <w:b/>
          <w:i/>
          <w:szCs w:val="22"/>
          <w:lang w:eastAsia="ko-KR"/>
        </w:rPr>
        <w:t xml:space="preserve">if </w:t>
      </w:r>
      <w:r w:rsidRPr="00DB04D2">
        <w:rPr>
          <w:b/>
          <w:i/>
          <w:szCs w:val="22"/>
          <w:lang w:eastAsia="ko-KR"/>
        </w:rPr>
        <w:t xml:space="preserve">priority of </w:t>
      </w:r>
      <w:r w:rsidRPr="00CB77D5">
        <w:rPr>
          <w:b/>
          <w:i/>
          <w:szCs w:val="22"/>
          <w:lang w:eastAsia="ko-KR"/>
        </w:rPr>
        <w:t>PUCCH with HARQ-ACK information for sidelink</w:t>
      </w:r>
      <w:r>
        <w:rPr>
          <w:b/>
          <w:i/>
          <w:szCs w:val="22"/>
          <w:lang w:eastAsia="ko-KR"/>
        </w:rPr>
        <w:t xml:space="preserve"> </w:t>
      </w:r>
      <w:r w:rsidRPr="00DB04D2">
        <w:rPr>
          <w:b/>
          <w:i/>
          <w:szCs w:val="22"/>
          <w:lang w:eastAsia="ko-KR"/>
        </w:rPr>
        <w:t>is smaller than</w:t>
      </w:r>
      <w:r>
        <w:rPr>
          <w:b/>
          <w:i/>
          <w:szCs w:val="22"/>
          <w:lang w:eastAsia="ko-KR"/>
        </w:rPr>
        <w:t xml:space="preserve"> or equal to </w:t>
      </w:r>
      <w:r w:rsidRPr="00DB04D2">
        <w:rPr>
          <w:b/>
          <w:i/>
          <w:szCs w:val="22"/>
          <w:lang w:eastAsia="ko-KR"/>
        </w:rPr>
        <w:t>priority of sidelink transmission</w:t>
      </w:r>
      <w:r w:rsidR="006334CD">
        <w:rPr>
          <w:b/>
          <w:i/>
          <w:szCs w:val="22"/>
          <w:lang w:eastAsia="ko-KR"/>
        </w:rPr>
        <w:t>, or</w:t>
      </w:r>
    </w:p>
    <w:p w:rsidR="006334CD" w:rsidRPr="00DB04D2" w:rsidRDefault="006334CD" w:rsidP="006334CD">
      <w:pPr>
        <w:pStyle w:val="LGTdoc"/>
        <w:numPr>
          <w:ilvl w:val="0"/>
          <w:numId w:val="8"/>
        </w:numPr>
        <w:spacing w:before="0" w:after="180" w:line="240" w:lineRule="auto"/>
        <w:rPr>
          <w:b/>
          <w:i/>
          <w:szCs w:val="22"/>
          <w:lang w:eastAsia="ko-KR"/>
        </w:rPr>
      </w:pPr>
      <w:r>
        <w:rPr>
          <w:b/>
          <w:i/>
          <w:szCs w:val="22"/>
          <w:lang w:eastAsia="ko-KR"/>
        </w:rPr>
        <w:t xml:space="preserve">if </w:t>
      </w:r>
      <w:r w:rsidRPr="00DB04D2">
        <w:rPr>
          <w:b/>
          <w:i/>
          <w:szCs w:val="22"/>
          <w:lang w:eastAsia="ko-KR"/>
        </w:rPr>
        <w:t xml:space="preserve">priority of </w:t>
      </w:r>
      <w:r w:rsidRPr="00CB77D5">
        <w:rPr>
          <w:b/>
          <w:i/>
          <w:szCs w:val="22"/>
          <w:lang w:eastAsia="ko-KR"/>
        </w:rPr>
        <w:t xml:space="preserve">PUCCH with </w:t>
      </w:r>
      <w:r>
        <w:rPr>
          <w:b/>
          <w:i/>
          <w:szCs w:val="22"/>
          <w:lang w:eastAsia="ko-KR"/>
        </w:rPr>
        <w:t>SR</w:t>
      </w:r>
      <w:r w:rsidRPr="00CB77D5">
        <w:rPr>
          <w:b/>
          <w:i/>
          <w:szCs w:val="22"/>
          <w:lang w:eastAsia="ko-KR"/>
        </w:rPr>
        <w:t xml:space="preserve"> for sidelink</w:t>
      </w:r>
      <w:r>
        <w:rPr>
          <w:b/>
          <w:i/>
          <w:szCs w:val="22"/>
          <w:lang w:eastAsia="ko-KR"/>
        </w:rPr>
        <w:t xml:space="preserve"> </w:t>
      </w:r>
      <w:r w:rsidRPr="00DB04D2">
        <w:rPr>
          <w:b/>
          <w:i/>
          <w:szCs w:val="22"/>
          <w:lang w:eastAsia="ko-KR"/>
        </w:rPr>
        <w:t>is smaller than</w:t>
      </w:r>
      <w:r>
        <w:rPr>
          <w:b/>
          <w:i/>
          <w:szCs w:val="22"/>
          <w:lang w:eastAsia="ko-KR"/>
        </w:rPr>
        <w:t xml:space="preserve"> or equal to </w:t>
      </w:r>
      <w:r w:rsidRPr="00DB04D2">
        <w:rPr>
          <w:b/>
          <w:i/>
          <w:szCs w:val="22"/>
          <w:lang w:eastAsia="ko-KR"/>
        </w:rPr>
        <w:t>priority of sidelink transmission</w:t>
      </w:r>
      <w:r>
        <w:rPr>
          <w:b/>
          <w:i/>
          <w:szCs w:val="22"/>
          <w:lang w:eastAsia="ko-KR"/>
        </w:rPr>
        <w:t xml:space="preserve"> </w:t>
      </w:r>
    </w:p>
    <w:p w:rsidR="00471BAB" w:rsidRPr="00DB04D2" w:rsidRDefault="00471BAB" w:rsidP="00471BAB">
      <w:pPr>
        <w:pStyle w:val="LGTdoc"/>
        <w:numPr>
          <w:ilvl w:val="1"/>
          <w:numId w:val="8"/>
        </w:numPr>
        <w:spacing w:before="0" w:after="180" w:line="240" w:lineRule="auto"/>
        <w:rPr>
          <w:b/>
          <w:i/>
          <w:szCs w:val="22"/>
          <w:lang w:eastAsia="ko-KR"/>
        </w:rPr>
      </w:pPr>
      <w:r w:rsidRPr="00DB04D2">
        <w:rPr>
          <w:b/>
          <w:i/>
          <w:szCs w:val="22"/>
          <w:lang w:eastAsia="ko-KR"/>
        </w:rPr>
        <w:t>Uplink transmission is prioritized over sidelink transmission</w:t>
      </w:r>
    </w:p>
    <w:p w:rsidR="00471BAB" w:rsidRDefault="00471BAB" w:rsidP="00471BAB">
      <w:pPr>
        <w:pStyle w:val="LGTdoc"/>
        <w:numPr>
          <w:ilvl w:val="0"/>
          <w:numId w:val="8"/>
        </w:numPr>
        <w:spacing w:before="0" w:after="180" w:line="240" w:lineRule="auto"/>
        <w:rPr>
          <w:b/>
          <w:i/>
          <w:szCs w:val="22"/>
          <w:lang w:eastAsia="ko-KR"/>
        </w:rPr>
      </w:pPr>
      <w:r w:rsidRPr="00DB04D2">
        <w:rPr>
          <w:b/>
          <w:i/>
          <w:szCs w:val="22"/>
          <w:lang w:eastAsia="ko-KR"/>
        </w:rPr>
        <w:t>Else</w:t>
      </w:r>
    </w:p>
    <w:p w:rsidR="00471BAB" w:rsidRPr="00DB04D2" w:rsidRDefault="00471BAB" w:rsidP="0053080B">
      <w:pPr>
        <w:pStyle w:val="LGTdoc"/>
        <w:numPr>
          <w:ilvl w:val="1"/>
          <w:numId w:val="8"/>
        </w:numPr>
        <w:spacing w:before="0" w:after="180" w:line="240" w:lineRule="auto"/>
        <w:rPr>
          <w:b/>
          <w:i/>
          <w:szCs w:val="22"/>
          <w:lang w:eastAsia="ko-KR"/>
        </w:rPr>
      </w:pPr>
      <w:r w:rsidRPr="00DB04D2">
        <w:rPr>
          <w:b/>
          <w:i/>
          <w:szCs w:val="22"/>
          <w:lang w:eastAsia="ko-KR"/>
        </w:rPr>
        <w:t xml:space="preserve">If priority of sidelink transmission is smaller than </w:t>
      </w:r>
      <w:r w:rsidR="000A1B03" w:rsidRPr="000A1B03">
        <w:rPr>
          <w:b/>
          <w:i/>
          <w:szCs w:val="22"/>
          <w:lang w:eastAsia="ko-KR"/>
        </w:rPr>
        <w:t>sl-PriorityThreshold</w:t>
      </w:r>
      <w:r w:rsidR="000A1B03">
        <w:rPr>
          <w:b/>
          <w:i/>
          <w:szCs w:val="22"/>
          <w:lang w:eastAsia="ko-KR"/>
        </w:rPr>
        <w:t xml:space="preserve"> </w:t>
      </w:r>
      <w:r w:rsidRPr="00DB04D2">
        <w:rPr>
          <w:b/>
          <w:i/>
          <w:szCs w:val="22"/>
          <w:lang w:eastAsia="ko-KR"/>
        </w:rPr>
        <w:t xml:space="preserve">, </w:t>
      </w:r>
    </w:p>
    <w:p w:rsidR="00471BAB" w:rsidRPr="00DB04D2" w:rsidRDefault="00471BAB" w:rsidP="0053080B">
      <w:pPr>
        <w:pStyle w:val="LGTdoc"/>
        <w:numPr>
          <w:ilvl w:val="2"/>
          <w:numId w:val="8"/>
        </w:numPr>
        <w:spacing w:before="0" w:after="180" w:line="240" w:lineRule="auto"/>
        <w:rPr>
          <w:b/>
          <w:i/>
          <w:szCs w:val="22"/>
          <w:lang w:eastAsia="ko-KR"/>
        </w:rPr>
      </w:pPr>
      <w:r w:rsidRPr="00DB04D2">
        <w:rPr>
          <w:b/>
          <w:i/>
          <w:szCs w:val="22"/>
          <w:lang w:eastAsia="ko-KR"/>
        </w:rPr>
        <w:t>Sidelink transmission is prioritized over uplink transmission</w:t>
      </w:r>
    </w:p>
    <w:p w:rsidR="00471BAB" w:rsidRPr="00DB04D2" w:rsidRDefault="00471BAB" w:rsidP="0053080B">
      <w:pPr>
        <w:pStyle w:val="LGTdoc"/>
        <w:numPr>
          <w:ilvl w:val="1"/>
          <w:numId w:val="8"/>
        </w:numPr>
        <w:spacing w:before="0" w:after="180" w:line="240" w:lineRule="auto"/>
        <w:rPr>
          <w:b/>
          <w:i/>
          <w:szCs w:val="22"/>
          <w:lang w:eastAsia="ko-KR"/>
        </w:rPr>
      </w:pPr>
      <w:r w:rsidRPr="00DB04D2">
        <w:rPr>
          <w:b/>
          <w:i/>
          <w:szCs w:val="22"/>
          <w:lang w:eastAsia="ko-KR"/>
        </w:rPr>
        <w:t>Else</w:t>
      </w:r>
    </w:p>
    <w:p w:rsidR="00471BAB" w:rsidRDefault="00471BAB" w:rsidP="0053080B">
      <w:pPr>
        <w:pStyle w:val="LGTdoc"/>
        <w:numPr>
          <w:ilvl w:val="2"/>
          <w:numId w:val="8"/>
        </w:numPr>
        <w:spacing w:before="0" w:after="180" w:line="240" w:lineRule="auto"/>
        <w:rPr>
          <w:b/>
          <w:i/>
          <w:szCs w:val="22"/>
          <w:lang w:eastAsia="ko-KR"/>
        </w:rPr>
      </w:pPr>
      <w:r w:rsidRPr="00DB04D2">
        <w:rPr>
          <w:b/>
          <w:i/>
          <w:szCs w:val="22"/>
          <w:lang w:eastAsia="ko-KR"/>
        </w:rPr>
        <w:t>Uplink transmission is prioritized over sidelink transmission</w:t>
      </w:r>
    </w:p>
    <w:p w:rsidR="00BA1081" w:rsidRDefault="00BA1081" w:rsidP="00BA1081">
      <w:pPr>
        <w:pStyle w:val="LGTdoc"/>
        <w:numPr>
          <w:ilvl w:val="0"/>
          <w:numId w:val="8"/>
        </w:numPr>
        <w:spacing w:before="0" w:after="180" w:line="240" w:lineRule="auto"/>
        <w:rPr>
          <w:b/>
          <w:i/>
          <w:szCs w:val="22"/>
          <w:lang w:eastAsia="ko-KR"/>
        </w:rPr>
      </w:pPr>
      <w:r>
        <w:rPr>
          <w:b/>
          <w:i/>
          <w:szCs w:val="22"/>
          <w:lang w:eastAsia="ko-KR"/>
        </w:rPr>
        <w:t>For the case where multiple sidelink transmissions are overlapped with an uplink transmission</w:t>
      </w:r>
      <w:r w:rsidR="004B5DDE">
        <w:rPr>
          <w:b/>
          <w:i/>
          <w:szCs w:val="22"/>
          <w:lang w:eastAsia="ko-KR"/>
        </w:rPr>
        <w:t>(s)</w:t>
      </w:r>
      <w:r>
        <w:rPr>
          <w:b/>
          <w:i/>
          <w:szCs w:val="22"/>
          <w:lang w:eastAsia="ko-KR"/>
        </w:rPr>
        <w:t xml:space="preserve">, the smallest priority value among the sidelink transmission is used for the comparison. </w:t>
      </w:r>
    </w:p>
    <w:p w:rsidR="00BA1081" w:rsidRDefault="00BA1081" w:rsidP="00471BAB">
      <w:pPr>
        <w:pStyle w:val="LGTdoc"/>
        <w:numPr>
          <w:ilvl w:val="0"/>
          <w:numId w:val="8"/>
        </w:numPr>
        <w:spacing w:before="0" w:after="180" w:line="240" w:lineRule="auto"/>
        <w:rPr>
          <w:b/>
          <w:i/>
          <w:szCs w:val="22"/>
          <w:lang w:eastAsia="ko-KR"/>
        </w:rPr>
      </w:pPr>
      <w:r>
        <w:rPr>
          <w:b/>
          <w:i/>
          <w:szCs w:val="22"/>
          <w:lang w:eastAsia="ko-KR"/>
        </w:rPr>
        <w:t>For the case where multiple uplink transmissions are overlapped with a sidelink transmission</w:t>
      </w:r>
      <w:r w:rsidR="004B5DDE">
        <w:rPr>
          <w:b/>
          <w:i/>
          <w:szCs w:val="22"/>
          <w:lang w:eastAsia="ko-KR"/>
        </w:rPr>
        <w:t>(s)</w:t>
      </w:r>
      <w:r>
        <w:rPr>
          <w:b/>
          <w:i/>
          <w:szCs w:val="22"/>
          <w:lang w:eastAsia="ko-KR"/>
        </w:rPr>
        <w:t xml:space="preserve">, the smallest priority value among the uplink transmission is used for the comparison. </w:t>
      </w:r>
    </w:p>
    <w:p w:rsidR="00471BAB" w:rsidRPr="00DB04D2" w:rsidRDefault="00471BAB" w:rsidP="00471BAB">
      <w:pPr>
        <w:pStyle w:val="LGTdoc"/>
        <w:numPr>
          <w:ilvl w:val="0"/>
          <w:numId w:val="8"/>
        </w:numPr>
        <w:spacing w:before="0" w:after="180" w:line="240" w:lineRule="auto"/>
        <w:rPr>
          <w:b/>
          <w:i/>
          <w:szCs w:val="22"/>
          <w:lang w:eastAsia="ko-KR"/>
        </w:rPr>
      </w:pPr>
      <w:r w:rsidRPr="00DB04D2">
        <w:rPr>
          <w:b/>
          <w:i/>
          <w:szCs w:val="22"/>
          <w:lang w:eastAsia="ko-KR"/>
        </w:rPr>
        <w:t xml:space="preserve">Note: UL threshold and SL threshold are high layer parameters. </w:t>
      </w:r>
    </w:p>
    <w:p w:rsidR="000B49A9" w:rsidRDefault="000B49A9" w:rsidP="00977D3E">
      <w:pPr>
        <w:pStyle w:val="LGTdoc"/>
        <w:spacing w:before="0" w:after="180" w:line="240" w:lineRule="auto"/>
        <w:ind w:left="0" w:firstLine="0"/>
        <w:rPr>
          <w:b/>
          <w:i/>
          <w:szCs w:val="22"/>
          <w:lang w:eastAsia="ko-KR"/>
        </w:rPr>
      </w:pPr>
    </w:p>
    <w:p w:rsidR="00977D3E" w:rsidRPr="00DB04D2" w:rsidRDefault="00977D3E" w:rsidP="00977D3E">
      <w:pPr>
        <w:pStyle w:val="LGTdoc"/>
        <w:spacing w:before="0" w:after="180" w:line="240" w:lineRule="auto"/>
        <w:ind w:left="0" w:firstLine="0"/>
        <w:rPr>
          <w:b/>
          <w:i/>
          <w:szCs w:val="22"/>
          <w:lang w:eastAsia="ko-KR"/>
        </w:rPr>
      </w:pPr>
      <w:r w:rsidRPr="00DB04D2">
        <w:rPr>
          <w:b/>
          <w:i/>
          <w:szCs w:val="22"/>
          <w:lang w:eastAsia="ko-KR"/>
        </w:rPr>
        <w:t xml:space="preserve">Proposal </w:t>
      </w:r>
      <w:r w:rsidR="000B49A9">
        <w:rPr>
          <w:b/>
          <w:i/>
          <w:szCs w:val="22"/>
          <w:lang w:eastAsia="ko-KR"/>
        </w:rPr>
        <w:t>3</w:t>
      </w:r>
      <w:r w:rsidRPr="00DB04D2">
        <w:rPr>
          <w:b/>
          <w:i/>
          <w:szCs w:val="22"/>
          <w:lang w:eastAsia="ko-KR"/>
        </w:rPr>
        <w:t xml:space="preserve">: </w:t>
      </w:r>
      <w:r>
        <w:rPr>
          <w:b/>
          <w:i/>
          <w:szCs w:val="22"/>
          <w:lang w:eastAsia="ko-KR"/>
        </w:rPr>
        <w:t xml:space="preserve">For </w:t>
      </w:r>
      <w:r w:rsidR="00DD6455">
        <w:rPr>
          <w:b/>
          <w:i/>
          <w:szCs w:val="22"/>
          <w:lang w:eastAsia="ko-KR"/>
        </w:rPr>
        <w:t xml:space="preserve">dropping rule for </w:t>
      </w:r>
      <w:r w:rsidRPr="00DB04D2">
        <w:rPr>
          <w:b/>
          <w:i/>
          <w:szCs w:val="22"/>
          <w:lang w:eastAsia="ko-KR"/>
        </w:rPr>
        <w:t xml:space="preserve">simultaneous transmission of sidelink and uplink </w:t>
      </w:r>
      <w:r>
        <w:rPr>
          <w:b/>
          <w:i/>
          <w:szCs w:val="22"/>
          <w:lang w:eastAsia="ko-KR"/>
        </w:rPr>
        <w:t>in a</w:t>
      </w:r>
      <w:r w:rsidRPr="00DB04D2">
        <w:rPr>
          <w:b/>
          <w:i/>
          <w:szCs w:val="22"/>
          <w:lang w:eastAsia="ko-KR"/>
        </w:rPr>
        <w:t xml:space="preserve"> carrier, </w:t>
      </w:r>
    </w:p>
    <w:p w:rsidR="00977D3E" w:rsidRDefault="00977D3E" w:rsidP="00977D3E">
      <w:pPr>
        <w:pStyle w:val="LGTdoc"/>
        <w:numPr>
          <w:ilvl w:val="0"/>
          <w:numId w:val="8"/>
        </w:numPr>
        <w:spacing w:before="0" w:after="180" w:line="240" w:lineRule="auto"/>
        <w:rPr>
          <w:b/>
          <w:i/>
          <w:szCs w:val="22"/>
          <w:lang w:eastAsia="ko-KR"/>
        </w:rPr>
      </w:pPr>
      <w:r>
        <w:rPr>
          <w:rFonts w:hint="eastAsia"/>
          <w:b/>
          <w:i/>
          <w:szCs w:val="22"/>
          <w:lang w:eastAsia="ko-KR"/>
        </w:rPr>
        <w:t xml:space="preserve">For </w:t>
      </w:r>
      <w:r w:rsidRPr="00CB77D5">
        <w:rPr>
          <w:b/>
          <w:i/>
          <w:szCs w:val="22"/>
          <w:lang w:eastAsia="ko-KR"/>
        </w:rPr>
        <w:t xml:space="preserve">PUCCH with HARQ-ACK information of downlink, and/or CSI and/or LRR </w:t>
      </w:r>
      <w:r>
        <w:rPr>
          <w:b/>
          <w:i/>
          <w:szCs w:val="22"/>
          <w:lang w:eastAsia="ko-KR"/>
        </w:rPr>
        <w:t>or PUSCH without UL-SCH or SRS, LTE principle is reused</w:t>
      </w:r>
      <w:r w:rsidR="002917FF">
        <w:rPr>
          <w:b/>
          <w:i/>
          <w:szCs w:val="22"/>
          <w:lang w:eastAsia="ko-KR"/>
        </w:rPr>
        <w:t>.</w:t>
      </w:r>
    </w:p>
    <w:p w:rsidR="002917FF" w:rsidRDefault="002917FF" w:rsidP="002917FF">
      <w:pPr>
        <w:pStyle w:val="LGTdoc"/>
        <w:numPr>
          <w:ilvl w:val="1"/>
          <w:numId w:val="8"/>
        </w:numPr>
        <w:spacing w:before="0" w:after="180" w:line="240" w:lineRule="auto"/>
        <w:rPr>
          <w:b/>
          <w:i/>
          <w:szCs w:val="22"/>
          <w:lang w:eastAsia="ko-KR"/>
        </w:rPr>
      </w:pPr>
      <w:r>
        <w:rPr>
          <w:b/>
          <w:i/>
          <w:szCs w:val="22"/>
          <w:lang w:eastAsia="ko-KR"/>
        </w:rPr>
        <w:t xml:space="preserve">For the case where multiple sidelink transmissions are overlapped with an uplink transmission, the smallest priority value among the sidelink transmission is used for the comparison. </w:t>
      </w:r>
    </w:p>
    <w:p w:rsidR="002917FF" w:rsidRDefault="002917FF" w:rsidP="002917FF">
      <w:pPr>
        <w:pStyle w:val="LGTdoc"/>
        <w:numPr>
          <w:ilvl w:val="1"/>
          <w:numId w:val="8"/>
        </w:numPr>
        <w:spacing w:before="0" w:after="180" w:line="240" w:lineRule="auto"/>
        <w:rPr>
          <w:b/>
          <w:i/>
          <w:szCs w:val="22"/>
          <w:lang w:eastAsia="ko-KR"/>
        </w:rPr>
      </w:pPr>
      <w:r>
        <w:rPr>
          <w:b/>
          <w:i/>
          <w:szCs w:val="22"/>
          <w:lang w:eastAsia="ko-KR"/>
        </w:rPr>
        <w:t>For the case where multiple uplink transmissions are overlapped with a sidelink transmission, the smallest priority value among the uplink transmission is used for the comparison.</w:t>
      </w:r>
    </w:p>
    <w:p w:rsidR="00471BAB" w:rsidRDefault="00471BAB" w:rsidP="00471BAB">
      <w:pPr>
        <w:pStyle w:val="LGTdoc"/>
        <w:spacing w:before="100" w:beforeAutospacing="1" w:after="180" w:afterAutospacing="1"/>
        <w:ind w:left="0" w:firstLineChars="250" w:firstLine="550"/>
        <w:rPr>
          <w:rFonts w:eastAsia="굴림"/>
          <w:szCs w:val="22"/>
          <w:lang w:eastAsia="ko-KR"/>
        </w:rPr>
      </w:pPr>
      <w:r>
        <w:rPr>
          <w:lang w:eastAsia="ko-KR"/>
        </w:rPr>
        <w:t xml:space="preserve">For dual-connectivity, when NR SL transmission is overlapped with LTE-UL transmission, it can be considered that power is allocated to LTE-UL transmission first to minimize impact on the LTE system. In a similar manner, when NR UL transmission is overlapped with LTE-SL transmission, it can be considered that power is allocated to LTE-SL transmission first considering that LTE-SL transmission can be used to conveying BSM. </w:t>
      </w:r>
      <w:r w:rsidR="002A05FB">
        <w:rPr>
          <w:lang w:eastAsia="ko-KR"/>
        </w:rPr>
        <w:t xml:space="preserve">Furthermore, considering that a UE can transmit both SL and UL in the same CG, it would be complicated to allocate power according to the priority of SL transmission. </w:t>
      </w:r>
      <w:r>
        <w:rPr>
          <w:lang w:eastAsia="ko-KR"/>
        </w:rPr>
        <w:t xml:space="preserve">In this case, it would be possible </w:t>
      </w:r>
      <w:r>
        <w:rPr>
          <w:lang w:eastAsia="ko-KR"/>
        </w:rPr>
        <w:lastRenderedPageBreak/>
        <w:t xml:space="preserve">to reuse the current wording for power control for uplink with dual connectivity. On the other hand, whether or how to support NR-DC for NR sidelink needs to </w:t>
      </w:r>
      <w:r w:rsidR="00954293">
        <w:rPr>
          <w:lang w:eastAsia="ko-KR"/>
        </w:rPr>
        <w:t xml:space="preserve">have </w:t>
      </w:r>
      <w:r>
        <w:rPr>
          <w:lang w:eastAsia="ko-KR"/>
        </w:rPr>
        <w:t>further investigation</w:t>
      </w:r>
      <w:r w:rsidR="002A05FB">
        <w:rPr>
          <w:lang w:eastAsia="ko-KR"/>
        </w:rPr>
        <w:t xml:space="preserve"> especially on the condition</w:t>
      </w:r>
      <w:r w:rsidR="0008297F">
        <w:rPr>
          <w:lang w:eastAsia="ko-KR"/>
        </w:rPr>
        <w:t xml:space="preserve"> for the dynamic power sharing</w:t>
      </w:r>
      <w:r>
        <w:rPr>
          <w:lang w:eastAsia="ko-KR"/>
        </w:rPr>
        <w:t xml:space="preserve">. </w:t>
      </w:r>
      <w:r w:rsidR="00954293">
        <w:rPr>
          <w:lang w:eastAsia="ko-KR"/>
        </w:rPr>
        <w:t>Considering time budget</w:t>
      </w:r>
      <w:r>
        <w:rPr>
          <w:lang w:eastAsia="ko-KR"/>
        </w:rPr>
        <w:t xml:space="preserve">, it can be considered that </w:t>
      </w:r>
      <w:r w:rsidR="000A1B03">
        <w:rPr>
          <w:lang w:eastAsia="ko-KR"/>
        </w:rPr>
        <w:t xml:space="preserve">only </w:t>
      </w:r>
      <w:r>
        <w:rPr>
          <w:lang w:eastAsia="ko-KR"/>
        </w:rPr>
        <w:t xml:space="preserve">NR-DC </w:t>
      </w:r>
      <w:r w:rsidR="000A1B03">
        <w:rPr>
          <w:lang w:eastAsia="ko-KR"/>
        </w:rPr>
        <w:t xml:space="preserve">with </w:t>
      </w:r>
      <w:r w:rsidR="000A1B03" w:rsidRPr="00B75888">
        <w:rPr>
          <w:i/>
          <w:lang w:eastAsia="ko-KR"/>
        </w:rPr>
        <w:t>Semi-static-mode1</w:t>
      </w:r>
      <w:r w:rsidR="000A1B03">
        <w:rPr>
          <w:lang w:eastAsia="ko-KR"/>
        </w:rPr>
        <w:t xml:space="preserve"> </w:t>
      </w:r>
      <w:r w:rsidR="002A05FB">
        <w:rPr>
          <w:lang w:eastAsia="ko-KR"/>
        </w:rPr>
        <w:t xml:space="preserve">or </w:t>
      </w:r>
      <w:r w:rsidR="002A05FB" w:rsidRPr="00B75888">
        <w:rPr>
          <w:i/>
          <w:lang w:eastAsia="ko-KR"/>
        </w:rPr>
        <w:t>Semi-sttatic-mode2</w:t>
      </w:r>
      <w:r>
        <w:rPr>
          <w:lang w:eastAsia="ko-KR"/>
        </w:rPr>
        <w:t xml:space="preserve">is supported </w:t>
      </w:r>
      <w:r w:rsidR="000A1B03">
        <w:rPr>
          <w:lang w:eastAsia="ko-KR"/>
        </w:rPr>
        <w:t xml:space="preserve">for NR sidelink </w:t>
      </w:r>
      <w:r>
        <w:rPr>
          <w:lang w:eastAsia="ko-KR"/>
        </w:rPr>
        <w:t xml:space="preserve">in Rel-16. </w:t>
      </w:r>
    </w:p>
    <w:p w:rsidR="00471BAB" w:rsidRDefault="00471BAB" w:rsidP="00471BAB">
      <w:pPr>
        <w:pStyle w:val="LGTdoc"/>
        <w:spacing w:before="0" w:after="180" w:afterAutospacing="1"/>
        <w:ind w:left="0" w:firstLine="0"/>
        <w:rPr>
          <w:b/>
          <w:i/>
          <w:szCs w:val="22"/>
          <w:lang w:eastAsia="ko-KR"/>
        </w:rPr>
      </w:pPr>
      <w:r>
        <w:rPr>
          <w:rFonts w:hint="eastAsia"/>
          <w:b/>
          <w:i/>
          <w:szCs w:val="22"/>
          <w:lang w:eastAsia="ko-KR"/>
        </w:rPr>
        <w:t xml:space="preserve">Proposal </w:t>
      </w:r>
      <w:r w:rsidR="000B49A9">
        <w:rPr>
          <w:b/>
          <w:i/>
          <w:szCs w:val="22"/>
          <w:lang w:eastAsia="ko-KR"/>
        </w:rPr>
        <w:t>4</w:t>
      </w:r>
      <w:r>
        <w:rPr>
          <w:rFonts w:hint="eastAsia"/>
          <w:b/>
          <w:i/>
          <w:szCs w:val="22"/>
          <w:lang w:eastAsia="ko-KR"/>
        </w:rPr>
        <w:t xml:space="preserve">: Reuse power control for NE-DC and EN-DC for simultaneous transmission of SL transmission and UL transmission </w:t>
      </w:r>
      <w:r>
        <w:rPr>
          <w:b/>
          <w:i/>
          <w:szCs w:val="22"/>
          <w:lang w:eastAsia="ko-KR"/>
        </w:rPr>
        <w:t>on</w:t>
      </w:r>
      <w:r>
        <w:rPr>
          <w:rFonts w:hint="eastAsia"/>
          <w:b/>
          <w:i/>
          <w:szCs w:val="22"/>
          <w:lang w:eastAsia="ko-KR"/>
        </w:rPr>
        <w:t xml:space="preserve"> different carriers. </w:t>
      </w:r>
    </w:p>
    <w:p w:rsidR="00471BAB" w:rsidRDefault="00471BAB" w:rsidP="00471BAB">
      <w:pPr>
        <w:pStyle w:val="LGTdoc"/>
        <w:spacing w:before="0" w:after="180" w:afterAutospacing="1"/>
        <w:ind w:left="0" w:firstLine="0"/>
        <w:rPr>
          <w:b/>
          <w:i/>
          <w:szCs w:val="22"/>
          <w:lang w:eastAsia="ko-KR"/>
        </w:rPr>
      </w:pPr>
      <w:r>
        <w:rPr>
          <w:b/>
          <w:i/>
          <w:szCs w:val="22"/>
          <w:lang w:eastAsia="ko-KR"/>
        </w:rPr>
        <w:t xml:space="preserve">Proposal </w:t>
      </w:r>
      <w:r w:rsidR="000B49A9">
        <w:rPr>
          <w:b/>
          <w:i/>
          <w:szCs w:val="22"/>
          <w:lang w:eastAsia="ko-KR"/>
        </w:rPr>
        <w:t>5</w:t>
      </w:r>
      <w:r>
        <w:rPr>
          <w:b/>
          <w:i/>
          <w:szCs w:val="22"/>
          <w:lang w:eastAsia="ko-KR"/>
        </w:rPr>
        <w:t xml:space="preserve">: </w:t>
      </w:r>
      <w:r w:rsidR="000A1B03">
        <w:rPr>
          <w:b/>
          <w:i/>
          <w:szCs w:val="22"/>
          <w:lang w:eastAsia="ko-KR"/>
        </w:rPr>
        <w:t>I</w:t>
      </w:r>
      <w:r>
        <w:rPr>
          <w:b/>
          <w:i/>
          <w:szCs w:val="22"/>
          <w:lang w:eastAsia="ko-KR"/>
        </w:rPr>
        <w:t xml:space="preserve">n Rel-16 NR sidelink. </w:t>
      </w:r>
      <w:r w:rsidR="002A05FB">
        <w:rPr>
          <w:b/>
          <w:i/>
          <w:szCs w:val="22"/>
          <w:lang w:eastAsia="ko-KR"/>
        </w:rPr>
        <w:t>NR-DC with Semi-static-mode1 or Semi-static-mode2 is supported for NR sidelink.</w:t>
      </w:r>
    </w:p>
    <w:p w:rsidR="00471BAB" w:rsidRDefault="00471BAB" w:rsidP="00130370">
      <w:pPr>
        <w:pStyle w:val="LGTdoc"/>
        <w:spacing w:before="0" w:after="180" w:afterAutospacing="1"/>
        <w:ind w:left="283" w:hangingChars="131" w:hanging="283"/>
        <w:rPr>
          <w:szCs w:val="22"/>
          <w:lang w:eastAsia="ko-KR"/>
        </w:rPr>
      </w:pPr>
      <w:r w:rsidRPr="00C94604">
        <w:rPr>
          <w:b/>
          <w:i/>
          <w:szCs w:val="22"/>
          <w:lang w:eastAsia="ko-KR"/>
        </w:rPr>
        <w:t xml:space="preserve">Proposal </w:t>
      </w:r>
      <w:r w:rsidR="000B49A9">
        <w:rPr>
          <w:b/>
          <w:i/>
          <w:szCs w:val="22"/>
          <w:lang w:eastAsia="ko-KR"/>
        </w:rPr>
        <w:t>6</w:t>
      </w:r>
      <w:r w:rsidRPr="00C94604">
        <w:rPr>
          <w:b/>
          <w:i/>
          <w:szCs w:val="22"/>
          <w:lang w:eastAsia="ko-KR"/>
        </w:rPr>
        <w:t>:</w:t>
      </w:r>
      <w:r>
        <w:rPr>
          <w:b/>
          <w:i/>
          <w:szCs w:val="22"/>
          <w:lang w:eastAsia="ko-KR"/>
        </w:rPr>
        <w:t xml:space="preserve"> </w:t>
      </w:r>
      <w:r w:rsidR="00130370">
        <w:rPr>
          <w:b/>
          <w:i/>
          <w:szCs w:val="22"/>
          <w:lang w:eastAsia="ko-KR"/>
        </w:rPr>
        <w:t xml:space="preserve">Adopt </w:t>
      </w:r>
      <w:r>
        <w:rPr>
          <w:b/>
          <w:i/>
          <w:szCs w:val="22"/>
          <w:lang w:eastAsia="ko-KR"/>
        </w:rPr>
        <w:t>TP#1 in section 4</w:t>
      </w:r>
      <w:r w:rsidR="00130370">
        <w:rPr>
          <w:b/>
          <w:i/>
          <w:szCs w:val="22"/>
          <w:lang w:eastAsia="ko-KR"/>
        </w:rPr>
        <w:t xml:space="preserve"> for Proposal 1-</w:t>
      </w:r>
      <w:r w:rsidR="000B49A9">
        <w:rPr>
          <w:b/>
          <w:i/>
          <w:szCs w:val="22"/>
          <w:lang w:eastAsia="ko-KR"/>
        </w:rPr>
        <w:t>5</w:t>
      </w:r>
      <w:r>
        <w:rPr>
          <w:b/>
          <w:i/>
          <w:szCs w:val="22"/>
          <w:lang w:eastAsia="ko-KR"/>
        </w:rPr>
        <w:t xml:space="preserve">. </w:t>
      </w:r>
    </w:p>
    <w:p w:rsidR="000B49A9" w:rsidRDefault="000B49A9" w:rsidP="00A36547">
      <w:pPr>
        <w:pStyle w:val="LGTdoc"/>
        <w:spacing w:before="0" w:after="180" w:afterAutospacing="1"/>
        <w:ind w:left="0" w:firstLineChars="250" w:firstLine="550"/>
        <w:rPr>
          <w:szCs w:val="22"/>
          <w:lang w:eastAsia="ko-KR"/>
        </w:rPr>
      </w:pPr>
    </w:p>
    <w:p w:rsidR="000B49A9" w:rsidRPr="000141AA" w:rsidRDefault="000B49A9" w:rsidP="000B49A9">
      <w:pPr>
        <w:pStyle w:val="1"/>
        <w:numPr>
          <w:ilvl w:val="1"/>
          <w:numId w:val="1"/>
        </w:numPr>
        <w:tabs>
          <w:tab w:val="clear" w:pos="0"/>
        </w:tabs>
        <w:spacing w:beforeLines="50" w:before="180" w:afterLines="50" w:after="180" w:line="240" w:lineRule="auto"/>
        <w:rPr>
          <w:rFonts w:ascii="Times New Roman" w:eastAsia="SimSun" w:hAnsi="Times New Roman"/>
          <w:b/>
          <w:kern w:val="32"/>
          <w:sz w:val="24"/>
          <w:lang w:eastAsia="zh-CN"/>
        </w:rPr>
      </w:pPr>
      <w:r>
        <w:rPr>
          <w:rFonts w:ascii="Times New Roman" w:eastAsia="SimSun" w:hAnsi="Times New Roman"/>
          <w:b/>
          <w:kern w:val="32"/>
          <w:sz w:val="24"/>
          <w:lang w:eastAsia="zh-CN"/>
        </w:rPr>
        <w:t>Simultaneous transmission of more than one PSFCH</w:t>
      </w:r>
    </w:p>
    <w:p w:rsidR="00523F3D" w:rsidRDefault="00AA784B" w:rsidP="005A00ED">
      <w:pPr>
        <w:pStyle w:val="LGTdoc"/>
        <w:spacing w:before="0" w:after="180" w:afterAutospacing="1"/>
        <w:ind w:left="0" w:firstLine="0"/>
        <w:rPr>
          <w:szCs w:val="22"/>
          <w:lang w:eastAsia="ko-KR"/>
        </w:rPr>
      </w:pPr>
      <w:r>
        <w:rPr>
          <w:szCs w:val="22"/>
          <w:lang w:eastAsia="ko-KR"/>
        </w:rPr>
        <w:t>If</w:t>
      </w:r>
      <w:r>
        <w:rPr>
          <w:rFonts w:hint="eastAsia"/>
          <w:szCs w:val="22"/>
          <w:lang w:eastAsia="ko-KR"/>
        </w:rPr>
        <w:t xml:space="preserve"> the PSFCH resource period </w:t>
      </w:r>
      <w:r w:rsidRPr="00AA784B">
        <w:rPr>
          <w:rFonts w:hint="eastAsia"/>
          <w:i/>
          <w:szCs w:val="22"/>
          <w:lang w:eastAsia="ko-KR"/>
        </w:rPr>
        <w:t>N</w:t>
      </w:r>
      <w:r>
        <w:rPr>
          <w:rFonts w:hint="eastAsia"/>
          <w:szCs w:val="22"/>
          <w:lang w:eastAsia="ko-KR"/>
        </w:rPr>
        <w:t xml:space="preserve"> is more than one slot, and if only a single PSFCH </w:t>
      </w:r>
      <w:r>
        <w:rPr>
          <w:szCs w:val="22"/>
          <w:lang w:eastAsia="ko-KR"/>
        </w:rPr>
        <w:t>transmission</w:t>
      </w:r>
      <w:r>
        <w:rPr>
          <w:rFonts w:hint="eastAsia"/>
          <w:szCs w:val="22"/>
          <w:lang w:eastAsia="ko-KR"/>
        </w:rPr>
        <w:t xml:space="preserve"> </w:t>
      </w:r>
      <w:r>
        <w:rPr>
          <w:szCs w:val="22"/>
          <w:lang w:eastAsia="ko-KR"/>
        </w:rPr>
        <w:t xml:space="preserve">is allowed in a PSFCH transmission occasion, a UE can drop </w:t>
      </w:r>
      <w:r w:rsidR="00037AF4">
        <w:rPr>
          <w:szCs w:val="22"/>
          <w:lang w:eastAsia="ko-KR"/>
        </w:rPr>
        <w:t xml:space="preserve">a </w:t>
      </w:r>
      <w:r>
        <w:rPr>
          <w:szCs w:val="22"/>
          <w:lang w:eastAsia="ko-KR"/>
        </w:rPr>
        <w:t>number of PSFCH transmission</w:t>
      </w:r>
      <w:r w:rsidR="00037AF4">
        <w:rPr>
          <w:szCs w:val="22"/>
          <w:lang w:eastAsia="ko-KR"/>
        </w:rPr>
        <w:t>s</w:t>
      </w:r>
      <w:r>
        <w:rPr>
          <w:szCs w:val="22"/>
          <w:lang w:eastAsia="ko-KR"/>
        </w:rPr>
        <w:t>, and it will cause a number of retransmissions of PSSCH</w:t>
      </w:r>
      <w:r w:rsidR="00037AF4">
        <w:rPr>
          <w:szCs w:val="22"/>
          <w:lang w:eastAsia="ko-KR"/>
        </w:rPr>
        <w:t xml:space="preserve"> unnecessarily</w:t>
      </w:r>
      <w:r>
        <w:rPr>
          <w:szCs w:val="22"/>
          <w:lang w:eastAsia="ko-KR"/>
        </w:rPr>
        <w:t xml:space="preserve">. To mitigate this problem, it is necessary to support more than one PSFCH transmissions in the same PSFCH transmission occasion in Rel-16 NR sidelink. </w:t>
      </w:r>
      <w:r w:rsidR="00FF73A7">
        <w:rPr>
          <w:szCs w:val="22"/>
          <w:lang w:eastAsia="ko-KR"/>
        </w:rPr>
        <w:t xml:space="preserve">According to agreement made in RAN4, the maximum number of PSFCH transmissions by a UE in a PSFCH transmission occasion is 5 for MCR evaluation assumption. Regarding the maximum number of PSFCH receptions in the same time, it </w:t>
      </w:r>
      <w:r w:rsidR="005A0409">
        <w:rPr>
          <w:szCs w:val="22"/>
          <w:lang w:eastAsia="ko-KR"/>
        </w:rPr>
        <w:t xml:space="preserve">would be needed to support </w:t>
      </w:r>
      <w:r w:rsidR="00FF73A7">
        <w:rPr>
          <w:szCs w:val="22"/>
          <w:lang w:eastAsia="ko-KR"/>
        </w:rPr>
        <w:t>the case where a UE transmits multiple PSCCH/PSSCH with groupcast HARQ feedback Option 2 across different four slots associated with the same PSFCH transmission occasion. Considering that the maximum group size is 20</w:t>
      </w:r>
      <w:r w:rsidR="005A0409">
        <w:rPr>
          <w:szCs w:val="22"/>
          <w:lang w:eastAsia="ko-KR"/>
        </w:rPr>
        <w:t xml:space="preserve"> and the maximum PSFCH resource period is 4</w:t>
      </w:r>
      <w:r w:rsidR="00FF73A7">
        <w:rPr>
          <w:szCs w:val="22"/>
          <w:lang w:eastAsia="ko-KR"/>
        </w:rPr>
        <w:t xml:space="preserve">, it can be considered that the maximum number of PSFCH receptions in the same time is given by 19*4. </w:t>
      </w:r>
    </w:p>
    <w:p w:rsidR="00C37DCB" w:rsidRDefault="00C37DCB" w:rsidP="00C37DCB">
      <w:pPr>
        <w:pStyle w:val="LGTdoc"/>
        <w:spacing w:before="0" w:after="180"/>
        <w:ind w:left="0" w:firstLine="0"/>
        <w:rPr>
          <w:b/>
          <w:i/>
          <w:szCs w:val="22"/>
          <w:lang w:eastAsia="ko-KR"/>
        </w:rPr>
      </w:pPr>
      <w:r w:rsidRPr="00C94604">
        <w:rPr>
          <w:b/>
          <w:i/>
          <w:szCs w:val="22"/>
          <w:lang w:eastAsia="ko-KR"/>
        </w:rPr>
        <w:t xml:space="preserve">Proposal </w:t>
      </w:r>
      <w:r w:rsidR="000A1008">
        <w:rPr>
          <w:b/>
          <w:i/>
          <w:szCs w:val="22"/>
          <w:lang w:eastAsia="ko-KR"/>
        </w:rPr>
        <w:t>7</w:t>
      </w:r>
      <w:r w:rsidRPr="00C94604">
        <w:rPr>
          <w:b/>
          <w:i/>
          <w:szCs w:val="22"/>
          <w:lang w:eastAsia="ko-KR"/>
        </w:rPr>
        <w:t>:</w:t>
      </w:r>
      <w:r>
        <w:rPr>
          <w:b/>
          <w:i/>
          <w:szCs w:val="22"/>
          <w:lang w:eastAsia="ko-KR"/>
        </w:rPr>
        <w:t xml:space="preserve"> Support more than one PSFCH transmissions by a UE in a PSFCH transmission occasion in Rel-16 NR sidelink. </w:t>
      </w:r>
    </w:p>
    <w:p w:rsidR="0008297F" w:rsidRDefault="00C37DCB" w:rsidP="00B75888">
      <w:pPr>
        <w:pStyle w:val="LGTdoc"/>
        <w:numPr>
          <w:ilvl w:val="0"/>
          <w:numId w:val="8"/>
        </w:numPr>
        <w:spacing w:before="0" w:after="180" w:line="240" w:lineRule="auto"/>
        <w:rPr>
          <w:b/>
          <w:i/>
          <w:szCs w:val="22"/>
          <w:lang w:eastAsia="ko-KR"/>
        </w:rPr>
      </w:pPr>
      <w:r w:rsidRPr="00C37DCB">
        <w:rPr>
          <w:rFonts w:hint="eastAsia"/>
          <w:b/>
          <w:i/>
          <w:szCs w:val="22"/>
          <w:lang w:eastAsia="ko-KR"/>
        </w:rPr>
        <w:t>M</w:t>
      </w:r>
      <w:r w:rsidRPr="00C37DCB">
        <w:rPr>
          <w:b/>
          <w:i/>
          <w:szCs w:val="22"/>
          <w:lang w:eastAsia="ko-KR"/>
        </w:rPr>
        <w:t xml:space="preserve">aximum </w:t>
      </w:r>
      <w:r>
        <w:rPr>
          <w:b/>
          <w:i/>
          <w:szCs w:val="22"/>
          <w:lang w:eastAsia="ko-KR"/>
        </w:rPr>
        <w:t xml:space="preserve">number of PSFCH transmissions by a UE in a PSFCH transmission occasion is </w:t>
      </w:r>
      <w:r w:rsidR="00523F3D">
        <w:rPr>
          <w:b/>
          <w:i/>
          <w:szCs w:val="22"/>
          <w:lang w:eastAsia="ko-KR"/>
        </w:rPr>
        <w:t>5</w:t>
      </w:r>
      <w:r w:rsidR="0008297F">
        <w:rPr>
          <w:b/>
          <w:i/>
          <w:szCs w:val="22"/>
          <w:lang w:eastAsia="ko-KR"/>
        </w:rPr>
        <w:t xml:space="preserve">. </w:t>
      </w:r>
    </w:p>
    <w:p w:rsidR="00523F3D" w:rsidRDefault="00523F3D" w:rsidP="00B75888">
      <w:pPr>
        <w:pStyle w:val="LGTdoc"/>
        <w:numPr>
          <w:ilvl w:val="0"/>
          <w:numId w:val="8"/>
        </w:numPr>
        <w:spacing w:before="0" w:after="180" w:line="240" w:lineRule="auto"/>
        <w:rPr>
          <w:b/>
          <w:i/>
          <w:szCs w:val="22"/>
          <w:lang w:eastAsia="ko-KR"/>
        </w:rPr>
      </w:pPr>
      <w:r>
        <w:rPr>
          <w:rFonts w:hint="eastAsia"/>
          <w:b/>
          <w:i/>
          <w:szCs w:val="22"/>
          <w:lang w:eastAsia="ko-KR"/>
        </w:rPr>
        <w:t>M</w:t>
      </w:r>
      <w:r>
        <w:rPr>
          <w:b/>
          <w:i/>
          <w:szCs w:val="22"/>
          <w:lang w:eastAsia="ko-KR"/>
        </w:rPr>
        <w:t xml:space="preserve">aximum number of PSFCH receptions by a UE in a PSFCH reception occasion is 76 (=19*4). </w:t>
      </w:r>
    </w:p>
    <w:p w:rsidR="000B49A9" w:rsidRDefault="008D2C05" w:rsidP="000B49A9">
      <w:pPr>
        <w:pStyle w:val="LGTdoc"/>
        <w:spacing w:before="100" w:beforeAutospacing="1" w:after="180" w:afterAutospacing="1"/>
        <w:ind w:left="0" w:firstLineChars="250" w:firstLine="550"/>
        <w:rPr>
          <w:szCs w:val="22"/>
          <w:lang w:eastAsia="ko-KR"/>
        </w:rPr>
      </w:pPr>
      <w:r>
        <w:rPr>
          <w:szCs w:val="22"/>
          <w:lang w:eastAsia="ko-KR"/>
        </w:rPr>
        <w:t>For</w:t>
      </w:r>
      <w:r>
        <w:rPr>
          <w:rFonts w:hint="eastAsia"/>
          <w:szCs w:val="22"/>
          <w:lang w:eastAsia="ko-KR"/>
        </w:rPr>
        <w:t xml:space="preserve"> </w:t>
      </w:r>
      <w:r w:rsidR="000B49A9">
        <w:rPr>
          <w:rFonts w:hint="eastAsia"/>
          <w:szCs w:val="22"/>
          <w:lang w:eastAsia="ko-KR"/>
        </w:rPr>
        <w:t xml:space="preserve">simultaneous transmissions of multiple PSFCHs, </w:t>
      </w:r>
      <w:r w:rsidR="000B49A9">
        <w:rPr>
          <w:szCs w:val="22"/>
          <w:lang w:eastAsia="ko-KR"/>
        </w:rPr>
        <w:t xml:space="preserve">it is necessary to define how to handle the combination(s) of Case 1, Case 2, and/or Case 3. To be specific, for a given slot, a UE may need to transmit more than one PSFCHs, and the UE may need to receive more than one PSFCHs in the same time. In addition, these PSFCH transmissions and receptions could have different priority. For simplicity, it can be considered that a UE decide first whether to perform PSFCH TX or PSFCH RX by comparing the smallest priority value of PSFCH TXs with the smallest priority value of PSFCH RXs. Then, if PSFCH TX is prioritized over PSFCH RX, the UE can transmit multiple PSFCHs if more than one PSFCH transmissions is supported. </w:t>
      </w:r>
    </w:p>
    <w:p w:rsidR="000B49A9" w:rsidRDefault="000B49A9" w:rsidP="000B49A9">
      <w:pPr>
        <w:pStyle w:val="LGTdoc"/>
        <w:spacing w:before="100" w:beforeAutospacing="1" w:after="180"/>
        <w:ind w:left="0" w:firstLine="0"/>
        <w:rPr>
          <w:b/>
          <w:i/>
          <w:szCs w:val="22"/>
          <w:lang w:eastAsia="ko-KR"/>
        </w:rPr>
      </w:pPr>
      <w:r w:rsidRPr="00C94604">
        <w:rPr>
          <w:b/>
          <w:i/>
          <w:szCs w:val="22"/>
          <w:lang w:eastAsia="ko-KR"/>
        </w:rPr>
        <w:t>Proposal</w:t>
      </w:r>
      <w:r>
        <w:rPr>
          <w:b/>
          <w:i/>
          <w:szCs w:val="22"/>
          <w:lang w:eastAsia="ko-KR"/>
        </w:rPr>
        <w:t xml:space="preserve"> </w:t>
      </w:r>
      <w:r w:rsidR="00617CFC">
        <w:rPr>
          <w:b/>
          <w:i/>
          <w:szCs w:val="22"/>
          <w:lang w:eastAsia="ko-KR"/>
        </w:rPr>
        <w:t>8</w:t>
      </w:r>
      <w:r w:rsidRPr="00C94604">
        <w:rPr>
          <w:b/>
          <w:i/>
          <w:szCs w:val="22"/>
          <w:lang w:eastAsia="ko-KR"/>
        </w:rPr>
        <w:t xml:space="preserve">: </w:t>
      </w:r>
      <w:r>
        <w:rPr>
          <w:b/>
          <w:i/>
          <w:szCs w:val="22"/>
          <w:lang w:eastAsia="ko-KR"/>
        </w:rPr>
        <w:t xml:space="preserve">If more than one PSFCH transmissions is supported in Rel-16 NR sidelink, the following steps are used for handling combination of Case 1, Case 2, and Case 3, </w:t>
      </w:r>
    </w:p>
    <w:p w:rsidR="000B49A9" w:rsidRDefault="000B49A9" w:rsidP="000B49A9">
      <w:pPr>
        <w:pStyle w:val="LGTdoc"/>
        <w:numPr>
          <w:ilvl w:val="0"/>
          <w:numId w:val="7"/>
        </w:numPr>
        <w:spacing w:after="180"/>
        <w:rPr>
          <w:b/>
          <w:i/>
          <w:lang w:eastAsia="ko-KR"/>
        </w:rPr>
      </w:pPr>
      <w:r>
        <w:rPr>
          <w:b/>
          <w:i/>
          <w:lang w:eastAsia="ko-KR"/>
        </w:rPr>
        <w:t xml:space="preserve">Step 1: </w:t>
      </w:r>
      <w:r>
        <w:rPr>
          <w:rFonts w:hint="eastAsia"/>
          <w:b/>
          <w:i/>
          <w:lang w:eastAsia="ko-KR"/>
        </w:rPr>
        <w:t>D</w:t>
      </w:r>
      <w:r>
        <w:rPr>
          <w:b/>
          <w:i/>
          <w:lang w:eastAsia="ko-KR"/>
        </w:rPr>
        <w:t xml:space="preserve">ecide first between PSFCH TX and PSFCH RX by comparing </w:t>
      </w:r>
      <w:r w:rsidRPr="000910BE">
        <w:rPr>
          <w:b/>
          <w:i/>
          <w:lang w:eastAsia="ko-KR"/>
        </w:rPr>
        <w:t>the smallest priority value of PSFCH TXs with the smallest priority value of PSFCH RXs</w:t>
      </w:r>
      <w:r>
        <w:rPr>
          <w:b/>
          <w:i/>
          <w:lang w:eastAsia="ko-KR"/>
        </w:rPr>
        <w:t>.</w:t>
      </w:r>
    </w:p>
    <w:p w:rsidR="000B49A9" w:rsidRDefault="000B49A9" w:rsidP="000B49A9">
      <w:pPr>
        <w:pStyle w:val="LGTdoc"/>
        <w:numPr>
          <w:ilvl w:val="0"/>
          <w:numId w:val="7"/>
        </w:numPr>
        <w:spacing w:after="180"/>
        <w:rPr>
          <w:b/>
          <w:i/>
          <w:lang w:eastAsia="ko-KR"/>
        </w:rPr>
      </w:pPr>
      <w:r>
        <w:rPr>
          <w:b/>
          <w:i/>
          <w:lang w:eastAsia="ko-KR"/>
        </w:rPr>
        <w:t xml:space="preserve">Step 2-1: If the smallest priority of PSFCH TXs is smaller than the smallest priority of PSFCH RXs, the UE </w:t>
      </w:r>
      <w:r w:rsidR="00617CFC">
        <w:rPr>
          <w:b/>
          <w:i/>
          <w:lang w:eastAsia="ko-KR"/>
        </w:rPr>
        <w:t xml:space="preserve">transmits </w:t>
      </w:r>
      <w:r>
        <w:rPr>
          <w:b/>
          <w:i/>
          <w:lang w:eastAsia="ko-KR"/>
        </w:rPr>
        <w:t xml:space="preserve">all </w:t>
      </w:r>
      <w:r w:rsidR="00617CFC">
        <w:rPr>
          <w:b/>
          <w:i/>
          <w:lang w:eastAsia="ko-KR"/>
        </w:rPr>
        <w:t xml:space="preserve">or a subset of </w:t>
      </w:r>
      <w:r>
        <w:rPr>
          <w:b/>
          <w:i/>
          <w:lang w:eastAsia="ko-KR"/>
        </w:rPr>
        <w:t>the PSFCHs.</w:t>
      </w:r>
    </w:p>
    <w:p w:rsidR="000B49A9" w:rsidRPr="00740E21" w:rsidRDefault="000B49A9" w:rsidP="000B49A9">
      <w:pPr>
        <w:pStyle w:val="LGTdoc"/>
        <w:numPr>
          <w:ilvl w:val="0"/>
          <w:numId w:val="7"/>
        </w:numPr>
        <w:spacing w:after="180"/>
        <w:rPr>
          <w:b/>
          <w:i/>
          <w:lang w:eastAsia="ko-KR"/>
        </w:rPr>
      </w:pPr>
      <w:r>
        <w:rPr>
          <w:b/>
          <w:i/>
          <w:lang w:eastAsia="ko-KR"/>
        </w:rPr>
        <w:t xml:space="preserve">Step 2-2: Otherwise, the UE performs all the PSFCH RXs. </w:t>
      </w:r>
    </w:p>
    <w:p w:rsidR="00617CFC" w:rsidRPr="0025790F" w:rsidRDefault="00617CFC" w:rsidP="00617CFC">
      <w:pPr>
        <w:pStyle w:val="LGTdoc"/>
        <w:spacing w:before="0" w:after="180" w:afterAutospacing="1"/>
        <w:ind w:left="0" w:firstLineChars="250" w:firstLine="550"/>
        <w:rPr>
          <w:szCs w:val="22"/>
          <w:lang w:eastAsia="ko-KR"/>
        </w:rPr>
      </w:pPr>
      <w:r>
        <w:rPr>
          <w:rFonts w:hint="eastAsia"/>
          <w:szCs w:val="22"/>
          <w:lang w:eastAsia="ko-KR"/>
        </w:rPr>
        <w:lastRenderedPageBreak/>
        <w:t>In RAN1#100 E-meeting, it was discussed whether or how to drop PSFCH transmission further in case of UE power-limited case</w:t>
      </w:r>
      <w:r>
        <w:rPr>
          <w:szCs w:val="22"/>
          <w:lang w:eastAsia="ko-KR"/>
        </w:rPr>
        <w:t xml:space="preserve">. To be specific, since applying power scaling down for PSFCH could limit the PSFCH coverage and degrade PSFCH detection performance, it can be considered that the UE can further drop PSFCH transmission to avoid the power scaling down of each PSFCH transmission. In addition, it was discussed how to select PSFCH transmissions to be dropped further. In our view, the UE can perform simultaneous transmissions of more than one PSFCHs only if the UE transmit power is not limited. In this case the actual number of PSFCH transmissions would be determined based on the overall required transmit power. On the other hand, for a single PSFCH transmission, the maximum UE transmit power would be </w:t>
      </w:r>
      <m:oMath>
        <m:sSub>
          <m:sSubPr>
            <m:ctrlPr>
              <w:rPr>
                <w:rFonts w:ascii="Cambria Math" w:hAnsi="Cambria Math"/>
                <w:i/>
                <w:szCs w:val="22"/>
                <w:lang w:eastAsia="ko-KR"/>
              </w:rPr>
            </m:ctrlPr>
          </m:sSubPr>
          <m:e>
            <m:r>
              <w:rPr>
                <w:rFonts w:ascii="Cambria Math" w:hAnsi="Cambria Math"/>
                <w:szCs w:val="22"/>
                <w:lang w:eastAsia="ko-KR"/>
              </w:rPr>
              <m:t>P</m:t>
            </m:r>
          </m:e>
          <m:sub>
            <m:r>
              <w:rPr>
                <w:rFonts w:ascii="Cambria Math" w:hAnsi="Cambria Math"/>
                <w:szCs w:val="22"/>
                <w:lang w:eastAsia="ko-KR"/>
              </w:rPr>
              <m:t>CMAX</m:t>
            </m:r>
          </m:sub>
        </m:sSub>
      </m:oMath>
      <w:r>
        <w:rPr>
          <w:rFonts w:hint="eastAsia"/>
          <w:szCs w:val="22"/>
          <w:lang w:eastAsia="ko-KR"/>
        </w:rPr>
        <w:t xml:space="preserve">. </w:t>
      </w:r>
    </w:p>
    <w:p w:rsidR="00617CFC" w:rsidRDefault="00617CFC" w:rsidP="00617CFC">
      <w:pPr>
        <w:pStyle w:val="LGTdoc"/>
        <w:spacing w:before="0" w:after="180" w:afterAutospacing="1"/>
        <w:ind w:left="0" w:firstLine="0"/>
        <w:rPr>
          <w:b/>
          <w:i/>
          <w:szCs w:val="22"/>
          <w:lang w:eastAsia="ko-KR"/>
        </w:rPr>
      </w:pPr>
      <w:r>
        <w:rPr>
          <w:rFonts w:hint="eastAsia"/>
          <w:b/>
          <w:i/>
          <w:szCs w:val="22"/>
          <w:lang w:eastAsia="ko-KR"/>
        </w:rPr>
        <w:t xml:space="preserve">Proposal </w:t>
      </w:r>
      <w:r>
        <w:rPr>
          <w:b/>
          <w:i/>
          <w:szCs w:val="22"/>
          <w:lang w:eastAsia="ko-KR"/>
        </w:rPr>
        <w:t>9</w:t>
      </w:r>
      <w:r>
        <w:rPr>
          <w:rFonts w:hint="eastAsia"/>
          <w:b/>
          <w:i/>
          <w:szCs w:val="22"/>
          <w:lang w:eastAsia="ko-KR"/>
        </w:rPr>
        <w:t xml:space="preserve">: </w:t>
      </w:r>
      <w:r>
        <w:rPr>
          <w:b/>
          <w:i/>
          <w:szCs w:val="22"/>
          <w:lang w:eastAsia="ko-KR"/>
        </w:rPr>
        <w:t>For more than one PSFCH transmissions in a PSFCH transmission occasion, power scaling down is not applied to each PSFCH transmission.</w:t>
      </w:r>
    </w:p>
    <w:p w:rsidR="00617CFC" w:rsidRDefault="00617CFC" w:rsidP="00617CFC">
      <w:pPr>
        <w:pStyle w:val="LGTdoc"/>
        <w:numPr>
          <w:ilvl w:val="0"/>
          <w:numId w:val="8"/>
        </w:numPr>
        <w:spacing w:before="0" w:after="180" w:line="240" w:lineRule="auto"/>
        <w:rPr>
          <w:b/>
          <w:i/>
          <w:szCs w:val="22"/>
          <w:lang w:eastAsia="ko-KR"/>
        </w:rPr>
      </w:pPr>
      <w:r>
        <w:rPr>
          <w:rFonts w:hint="eastAsia"/>
          <w:b/>
          <w:i/>
          <w:szCs w:val="22"/>
          <w:lang w:eastAsia="ko-KR"/>
        </w:rPr>
        <w:t>T</w:t>
      </w:r>
      <w:r>
        <w:rPr>
          <w:b/>
          <w:i/>
          <w:szCs w:val="22"/>
          <w:lang w:eastAsia="ko-KR"/>
        </w:rPr>
        <w:t>he UE can drop PSFCH(s) to be transmitted further based on the priority indicated by the corresponding SCIs.</w:t>
      </w:r>
    </w:p>
    <w:p w:rsidR="00617CFC" w:rsidRDefault="00617CFC" w:rsidP="00617CFC">
      <w:pPr>
        <w:pStyle w:val="LGTdoc"/>
        <w:numPr>
          <w:ilvl w:val="0"/>
          <w:numId w:val="8"/>
        </w:numPr>
        <w:spacing w:before="0" w:after="180" w:line="240" w:lineRule="auto"/>
        <w:rPr>
          <w:b/>
          <w:i/>
          <w:szCs w:val="22"/>
          <w:lang w:eastAsia="ko-KR"/>
        </w:rPr>
      </w:pPr>
      <w:r>
        <w:rPr>
          <w:b/>
          <w:i/>
          <w:szCs w:val="22"/>
          <w:lang w:eastAsia="ko-KR"/>
        </w:rPr>
        <w:t xml:space="preserve">The UE transmit power of a single PSFCH transmission is upper-bounded by </w:t>
      </w:r>
      <m:oMath>
        <m:sSub>
          <m:sSubPr>
            <m:ctrlPr>
              <w:rPr>
                <w:rFonts w:ascii="Cambria Math" w:hAnsi="Cambria Math"/>
                <w:b/>
                <w:i/>
                <w:szCs w:val="22"/>
                <w:lang w:eastAsia="ko-KR"/>
              </w:rPr>
            </m:ctrlPr>
          </m:sSubPr>
          <m:e>
            <m:r>
              <m:rPr>
                <m:sty m:val="bi"/>
              </m:rPr>
              <w:rPr>
                <w:rFonts w:ascii="Cambria Math" w:hAnsi="Cambria Math"/>
                <w:szCs w:val="22"/>
                <w:lang w:eastAsia="ko-KR"/>
              </w:rPr>
              <m:t>P</m:t>
            </m:r>
          </m:e>
          <m:sub>
            <m:r>
              <m:rPr>
                <m:sty m:val="bi"/>
              </m:rPr>
              <w:rPr>
                <w:rFonts w:ascii="Cambria Math" w:hAnsi="Cambria Math"/>
                <w:szCs w:val="22"/>
                <w:lang w:eastAsia="ko-KR"/>
              </w:rPr>
              <m:t>CMAX</m:t>
            </m:r>
          </m:sub>
        </m:sSub>
      </m:oMath>
      <w:r>
        <w:rPr>
          <w:rFonts w:hint="eastAsia"/>
          <w:b/>
          <w:i/>
          <w:szCs w:val="22"/>
          <w:lang w:eastAsia="ko-KR"/>
        </w:rPr>
        <w:t>.</w:t>
      </w:r>
    </w:p>
    <w:p w:rsidR="00617CFC" w:rsidRDefault="00617CFC" w:rsidP="00617CFC">
      <w:pPr>
        <w:pStyle w:val="LGTdoc"/>
        <w:spacing w:before="0" w:after="180" w:afterAutospacing="1"/>
        <w:ind w:left="283" w:hangingChars="131" w:hanging="283"/>
        <w:rPr>
          <w:szCs w:val="22"/>
          <w:lang w:eastAsia="ko-KR"/>
        </w:rPr>
      </w:pPr>
      <w:r w:rsidRPr="00C94604">
        <w:rPr>
          <w:b/>
          <w:i/>
          <w:szCs w:val="22"/>
          <w:lang w:eastAsia="ko-KR"/>
        </w:rPr>
        <w:t xml:space="preserve">Proposal </w:t>
      </w:r>
      <w:r>
        <w:rPr>
          <w:b/>
          <w:i/>
          <w:szCs w:val="22"/>
          <w:lang w:eastAsia="ko-KR"/>
        </w:rPr>
        <w:t>10</w:t>
      </w:r>
      <w:r w:rsidRPr="00C94604">
        <w:rPr>
          <w:b/>
          <w:i/>
          <w:szCs w:val="22"/>
          <w:lang w:eastAsia="ko-KR"/>
        </w:rPr>
        <w:t>:</w:t>
      </w:r>
      <w:r>
        <w:rPr>
          <w:b/>
          <w:i/>
          <w:szCs w:val="22"/>
          <w:lang w:eastAsia="ko-KR"/>
        </w:rPr>
        <w:t xml:space="preserve"> Adopt TP#</w:t>
      </w:r>
      <w:r w:rsidR="00F16541">
        <w:rPr>
          <w:b/>
          <w:i/>
          <w:szCs w:val="22"/>
          <w:lang w:eastAsia="ko-KR"/>
        </w:rPr>
        <w:t>2</w:t>
      </w:r>
      <w:r>
        <w:rPr>
          <w:b/>
          <w:i/>
          <w:szCs w:val="22"/>
          <w:lang w:eastAsia="ko-KR"/>
        </w:rPr>
        <w:t xml:space="preserve"> in section 4 for Proposal </w:t>
      </w:r>
      <w:r w:rsidR="00FD2FC1">
        <w:rPr>
          <w:b/>
          <w:i/>
          <w:szCs w:val="22"/>
          <w:lang w:eastAsia="ko-KR"/>
        </w:rPr>
        <w:t>7-9</w:t>
      </w:r>
      <w:r>
        <w:rPr>
          <w:b/>
          <w:i/>
          <w:szCs w:val="22"/>
          <w:lang w:eastAsia="ko-KR"/>
        </w:rPr>
        <w:t>.</w:t>
      </w:r>
    </w:p>
    <w:p w:rsidR="00617CFC" w:rsidRPr="00B34C40" w:rsidRDefault="00617CFC" w:rsidP="00A36547">
      <w:pPr>
        <w:pStyle w:val="LGTdoc"/>
        <w:spacing w:before="100" w:beforeAutospacing="1" w:after="180" w:afterAutospacing="1"/>
        <w:ind w:left="0" w:firstLine="0"/>
        <w:rPr>
          <w:rFonts w:eastAsia="굴림"/>
          <w:szCs w:val="22"/>
          <w:lang w:eastAsia="ko-KR"/>
        </w:rPr>
      </w:pPr>
    </w:p>
    <w:p w:rsidR="00A36547" w:rsidRDefault="00A36547" w:rsidP="00A36547">
      <w:pPr>
        <w:pStyle w:val="1"/>
        <w:numPr>
          <w:ilvl w:val="1"/>
          <w:numId w:val="1"/>
        </w:numPr>
        <w:tabs>
          <w:tab w:val="clear" w:pos="0"/>
        </w:tabs>
        <w:spacing w:beforeLines="50" w:before="180" w:afterLines="50" w:after="180" w:line="240" w:lineRule="auto"/>
        <w:rPr>
          <w:rFonts w:ascii="Times New Roman" w:eastAsia="SimSun" w:hAnsi="Times New Roman"/>
          <w:b/>
          <w:kern w:val="32"/>
          <w:sz w:val="24"/>
          <w:lang w:eastAsia="zh-CN"/>
        </w:rPr>
      </w:pPr>
      <w:r w:rsidRPr="000141AA">
        <w:rPr>
          <w:rFonts w:ascii="Times New Roman" w:eastAsia="SimSun" w:hAnsi="Times New Roman"/>
          <w:b/>
          <w:kern w:val="32"/>
          <w:sz w:val="24"/>
          <w:lang w:eastAsia="zh-CN"/>
        </w:rPr>
        <w:t xml:space="preserve">Sidelink </w:t>
      </w:r>
      <w:r>
        <w:rPr>
          <w:rFonts w:ascii="Times New Roman" w:eastAsia="SimSun" w:hAnsi="Times New Roman"/>
          <w:b/>
          <w:kern w:val="32"/>
          <w:sz w:val="24"/>
          <w:lang w:eastAsia="zh-CN"/>
        </w:rPr>
        <w:t>HARQ procedure</w:t>
      </w:r>
    </w:p>
    <w:p w:rsidR="00730BAF" w:rsidRDefault="007D4F20" w:rsidP="005A00ED">
      <w:pPr>
        <w:pStyle w:val="LGTdoc"/>
        <w:spacing w:before="100" w:beforeAutospacing="1" w:after="180" w:afterAutospacing="1"/>
        <w:ind w:left="0" w:firstLine="0"/>
        <w:rPr>
          <w:szCs w:val="22"/>
          <w:lang w:eastAsia="ko-KR"/>
        </w:rPr>
      </w:pPr>
      <w:r>
        <w:rPr>
          <w:rFonts w:hint="eastAsia"/>
          <w:szCs w:val="22"/>
          <w:lang w:eastAsia="ko-KR"/>
        </w:rPr>
        <w:t>TX-RX distance-based HARQ-ACK feedback for NR sidelink is supported only for groupcast with HARQ fe</w:t>
      </w:r>
      <w:r>
        <w:rPr>
          <w:szCs w:val="22"/>
          <w:lang w:eastAsia="ko-KR"/>
        </w:rPr>
        <w:t>e</w:t>
      </w:r>
      <w:r>
        <w:rPr>
          <w:rFonts w:hint="eastAsia"/>
          <w:szCs w:val="22"/>
          <w:lang w:eastAsia="ko-KR"/>
        </w:rPr>
        <w:t xml:space="preserve">dback Option 1. </w:t>
      </w:r>
      <w:r>
        <w:rPr>
          <w:szCs w:val="22"/>
          <w:lang w:eastAsia="ko-KR"/>
        </w:rPr>
        <w:t>In other words, Zone ID field and Communication range requirement field would not be needed for SCI format scheduling groupcast with HARQ feedback Option 2. In this case, if the SCI format without Zone ID field and Communication range requirement field is supported for the 2</w:t>
      </w:r>
      <w:r w:rsidRPr="007D4F20">
        <w:rPr>
          <w:szCs w:val="22"/>
          <w:vertAlign w:val="superscript"/>
          <w:lang w:eastAsia="ko-KR"/>
        </w:rPr>
        <w:t>nd</w:t>
      </w:r>
      <w:r>
        <w:rPr>
          <w:szCs w:val="22"/>
          <w:lang w:eastAsia="ko-KR"/>
        </w:rPr>
        <w:t xml:space="preserve">-stage SCI format, it would be beneficial to minimize control overhead when PSSCH transmission without the TX-RX distance-based HARQ-ACK feedback operation is scheduled. </w:t>
      </w:r>
    </w:p>
    <w:p w:rsidR="00730BAF" w:rsidRDefault="007D4F20" w:rsidP="00730BAF">
      <w:pPr>
        <w:pStyle w:val="LGTdoc"/>
        <w:spacing w:before="100" w:beforeAutospacing="1" w:after="180" w:afterAutospacing="1"/>
        <w:ind w:left="0" w:firstLineChars="250" w:firstLine="550"/>
        <w:rPr>
          <w:szCs w:val="22"/>
          <w:lang w:eastAsia="ko-KR"/>
        </w:rPr>
      </w:pPr>
      <w:r>
        <w:rPr>
          <w:szCs w:val="22"/>
          <w:lang w:eastAsia="ko-KR"/>
        </w:rPr>
        <w:t xml:space="preserve">Meanwhile, groupcast with HARQ feedback Option 1 could be used without the TX-RX distance-based HARQ-ACK feedback operation. To be specific, a resource pool would not have sufficiently large number of PSFCH resources to support groupcast with HARQ feedback Option 2 to have acceptable PSFCH collision probability. </w:t>
      </w:r>
      <w:r w:rsidR="0077357C">
        <w:rPr>
          <w:szCs w:val="22"/>
          <w:lang w:eastAsia="ko-KR"/>
        </w:rPr>
        <w:t xml:space="preserve">If </w:t>
      </w:r>
      <w:r>
        <w:rPr>
          <w:szCs w:val="22"/>
          <w:lang w:eastAsia="ko-KR"/>
        </w:rPr>
        <w:t>a UE can be provided b</w:t>
      </w:r>
      <w:r w:rsidR="00730BAF">
        <w:rPr>
          <w:szCs w:val="22"/>
          <w:lang w:eastAsia="ko-KR"/>
        </w:rPr>
        <w:t>y applications such as platooning</w:t>
      </w:r>
      <w:r w:rsidR="0077357C">
        <w:rPr>
          <w:szCs w:val="22"/>
          <w:lang w:eastAsia="ko-KR"/>
        </w:rPr>
        <w:t>, groupcast with enabl</w:t>
      </w:r>
      <w:r w:rsidR="00D95223">
        <w:rPr>
          <w:szCs w:val="22"/>
          <w:lang w:eastAsia="ko-KR"/>
        </w:rPr>
        <w:t>ed</w:t>
      </w:r>
      <w:r w:rsidR="0077357C">
        <w:rPr>
          <w:szCs w:val="22"/>
          <w:lang w:eastAsia="ko-KR"/>
        </w:rPr>
        <w:t xml:space="preserve"> HARQ feedback needs to be supported even for the case where the HARQ feedback Option 2 is not feasible</w:t>
      </w:r>
      <w:r w:rsidR="00730BAF">
        <w:rPr>
          <w:szCs w:val="22"/>
          <w:lang w:eastAsia="ko-KR"/>
        </w:rPr>
        <w:t xml:space="preserve">. Another example is that a PSCCH/PSSCH TX UE may not decide its own location for TX-RX distance-based HARQ-ACK feedback operation. In those cases, it is necessary to support that groupcast with HARQ feedback Option 1 is scheduled by a SCI format without Zone ID field and Communication range requirement field. </w:t>
      </w:r>
      <w:r w:rsidR="0077357C">
        <w:rPr>
          <w:szCs w:val="22"/>
          <w:lang w:eastAsia="ko-KR"/>
        </w:rPr>
        <w:t xml:space="preserve">If the groupcast HARQ feedback Option 1 without TX-RX distance-based options is not supported, the above cases would not support HARQ feedback-based retransmission. In our view, when the corresponding logical channel(s) </w:t>
      </w:r>
      <w:r w:rsidR="00D95223">
        <w:rPr>
          <w:szCs w:val="22"/>
          <w:lang w:eastAsia="ko-KR"/>
        </w:rPr>
        <w:t>enables</w:t>
      </w:r>
      <w:r w:rsidR="0077357C">
        <w:rPr>
          <w:szCs w:val="22"/>
          <w:lang w:eastAsia="ko-KR"/>
        </w:rPr>
        <w:t xml:space="preserve"> SL HARQ feedback, it is not </w:t>
      </w:r>
      <w:r w:rsidR="00D95223">
        <w:rPr>
          <w:szCs w:val="22"/>
          <w:lang w:eastAsia="ko-KR"/>
        </w:rPr>
        <w:t>appropritate</w:t>
      </w:r>
      <w:r w:rsidR="0077357C">
        <w:rPr>
          <w:szCs w:val="22"/>
          <w:lang w:eastAsia="ko-KR"/>
        </w:rPr>
        <w:t xml:space="preserve"> that the UE performs blind retransmission </w:t>
      </w:r>
      <w:r w:rsidR="00F16541">
        <w:rPr>
          <w:szCs w:val="22"/>
          <w:lang w:eastAsia="ko-KR"/>
        </w:rPr>
        <w:t xml:space="preserve">since the associated PSFCH cannot be used. </w:t>
      </w:r>
    </w:p>
    <w:p w:rsidR="0016414E" w:rsidRDefault="00730BAF" w:rsidP="00730BAF">
      <w:pPr>
        <w:pStyle w:val="LGTdoc"/>
        <w:spacing w:before="100" w:beforeAutospacing="1" w:after="180" w:afterAutospacing="1"/>
        <w:ind w:left="0" w:firstLineChars="250" w:firstLine="550"/>
        <w:rPr>
          <w:szCs w:val="22"/>
          <w:lang w:eastAsia="ko-KR"/>
        </w:rPr>
      </w:pPr>
      <w:r>
        <w:rPr>
          <w:szCs w:val="22"/>
          <w:lang w:eastAsia="ko-KR"/>
        </w:rPr>
        <w:t>Next, in our view, the number of SCI format sizes needs to be minimized considering UE complexity. Since SCI fields for broadcast, unicast, and groupast without the TX-RX distance based HARQ-ACK feedback operation would be the same except for one or two SCI fields, it can be considered that a single 2</w:t>
      </w:r>
      <w:r w:rsidRPr="00730BAF">
        <w:rPr>
          <w:szCs w:val="22"/>
          <w:vertAlign w:val="superscript"/>
          <w:lang w:eastAsia="ko-KR"/>
        </w:rPr>
        <w:t>nd</w:t>
      </w:r>
      <w:r>
        <w:rPr>
          <w:szCs w:val="22"/>
          <w:lang w:eastAsia="ko-KR"/>
        </w:rPr>
        <w:t>-stage SCI format can be used to schedule broadcast, unicast, or groupcast without the TX-RX distance based HARQ-ACK feedback operation. In this case, another 2</w:t>
      </w:r>
      <w:r w:rsidRPr="00730BAF">
        <w:rPr>
          <w:szCs w:val="22"/>
          <w:vertAlign w:val="superscript"/>
          <w:lang w:eastAsia="ko-KR"/>
        </w:rPr>
        <w:t>nd</w:t>
      </w:r>
      <w:r>
        <w:rPr>
          <w:szCs w:val="22"/>
          <w:lang w:eastAsia="ko-KR"/>
        </w:rPr>
        <w:t xml:space="preserve">-stage SCI format will be used </w:t>
      </w:r>
      <w:r w:rsidR="0016414E">
        <w:rPr>
          <w:szCs w:val="22"/>
          <w:lang w:eastAsia="ko-KR"/>
        </w:rPr>
        <w:t xml:space="preserve">to schedule groupcast with HARQ feedback Option 1 with the TX-RX distance-based HARQ-ACK feedback operation. </w:t>
      </w:r>
    </w:p>
    <w:p w:rsidR="00A36547" w:rsidRDefault="0016414E" w:rsidP="00730BAF">
      <w:pPr>
        <w:pStyle w:val="LGTdoc"/>
        <w:spacing w:before="100" w:beforeAutospacing="1" w:after="180" w:afterAutospacing="1"/>
        <w:ind w:left="0" w:firstLineChars="250" w:firstLine="550"/>
        <w:rPr>
          <w:szCs w:val="22"/>
          <w:lang w:eastAsia="ko-KR"/>
        </w:rPr>
      </w:pPr>
      <w:r>
        <w:rPr>
          <w:rFonts w:hint="eastAsia"/>
          <w:szCs w:val="22"/>
          <w:lang w:eastAsia="ko-KR"/>
        </w:rPr>
        <w:t>In</w:t>
      </w:r>
      <w:r>
        <w:rPr>
          <w:szCs w:val="22"/>
          <w:lang w:eastAsia="ko-KR"/>
        </w:rPr>
        <w:t xml:space="preserve"> RAN1#98bis</w:t>
      </w:r>
      <w:r w:rsidR="00EC4DCD">
        <w:rPr>
          <w:szCs w:val="22"/>
          <w:lang w:eastAsia="ko-KR"/>
        </w:rPr>
        <w:t xml:space="preserve"> [</w:t>
      </w:r>
      <w:r w:rsidR="00303997">
        <w:rPr>
          <w:szCs w:val="22"/>
          <w:lang w:eastAsia="ko-KR"/>
        </w:rPr>
        <w:t>2</w:t>
      </w:r>
      <w:r w:rsidR="00EC4DCD">
        <w:rPr>
          <w:szCs w:val="22"/>
          <w:lang w:eastAsia="ko-KR"/>
        </w:rPr>
        <w:t>]</w:t>
      </w:r>
      <w:r>
        <w:rPr>
          <w:szCs w:val="22"/>
          <w:lang w:eastAsia="ko-KR"/>
        </w:rPr>
        <w:t>, it is agreed that “</w:t>
      </w:r>
      <w:r w:rsidRPr="0016414E">
        <w:rPr>
          <w:szCs w:val="22"/>
          <w:lang w:eastAsia="ko-KR"/>
        </w:rPr>
        <w:t xml:space="preserve">SCI explicitly indicates whether HARQ feedback is used or not </w:t>
      </w:r>
      <w:r w:rsidRPr="0016414E">
        <w:rPr>
          <w:szCs w:val="22"/>
          <w:lang w:eastAsia="ko-KR"/>
        </w:rPr>
        <w:lastRenderedPageBreak/>
        <w:t>for the corresponding PSSCH transmission</w:t>
      </w:r>
      <w:r>
        <w:rPr>
          <w:szCs w:val="22"/>
          <w:lang w:eastAsia="ko-KR"/>
        </w:rPr>
        <w:t>” as working assumption. In addition, when a 2</w:t>
      </w:r>
      <w:r w:rsidRPr="0016414E">
        <w:rPr>
          <w:szCs w:val="22"/>
          <w:vertAlign w:val="superscript"/>
          <w:lang w:eastAsia="ko-KR"/>
        </w:rPr>
        <w:t>nd</w:t>
      </w:r>
      <w:r>
        <w:rPr>
          <w:szCs w:val="22"/>
          <w:lang w:eastAsia="ko-KR"/>
        </w:rPr>
        <w:t xml:space="preserve">-stage SCI format is used to schedule different cast type and HARQ feedback Options, the SCI format also needs to indicate how the PSCCH/PSSCH RX UE transmit SL HARQ feedback of the PSSCH transmission. In our view, it can be considered to support joint indication of whether or how the RX UE transmit SL HARQ feedback. </w:t>
      </w:r>
    </w:p>
    <w:p w:rsidR="0016414E" w:rsidRDefault="0016414E" w:rsidP="0016414E">
      <w:pPr>
        <w:pStyle w:val="LGTdoc"/>
        <w:spacing w:before="0" w:after="180" w:line="240" w:lineRule="auto"/>
        <w:ind w:left="0" w:firstLine="0"/>
        <w:rPr>
          <w:b/>
          <w:i/>
          <w:szCs w:val="22"/>
          <w:lang w:eastAsia="ko-KR"/>
        </w:rPr>
      </w:pPr>
      <w:r w:rsidRPr="00DB04D2">
        <w:rPr>
          <w:b/>
          <w:i/>
          <w:szCs w:val="22"/>
          <w:lang w:eastAsia="ko-KR"/>
        </w:rPr>
        <w:t xml:space="preserve">Proposal </w:t>
      </w:r>
      <w:r w:rsidR="00F16541">
        <w:rPr>
          <w:b/>
          <w:i/>
          <w:szCs w:val="22"/>
          <w:lang w:eastAsia="ko-KR"/>
        </w:rPr>
        <w:t>11</w:t>
      </w:r>
      <w:r w:rsidRPr="00DB04D2">
        <w:rPr>
          <w:b/>
          <w:i/>
          <w:szCs w:val="22"/>
          <w:lang w:eastAsia="ko-KR"/>
        </w:rPr>
        <w:t xml:space="preserve">: </w:t>
      </w:r>
      <w:r>
        <w:rPr>
          <w:b/>
          <w:i/>
          <w:szCs w:val="22"/>
          <w:lang w:eastAsia="ko-KR"/>
        </w:rPr>
        <w:t>Support following two 2</w:t>
      </w:r>
      <w:r w:rsidRPr="0016414E">
        <w:rPr>
          <w:b/>
          <w:i/>
          <w:szCs w:val="22"/>
          <w:vertAlign w:val="superscript"/>
          <w:lang w:eastAsia="ko-KR"/>
        </w:rPr>
        <w:t>nd</w:t>
      </w:r>
      <w:r>
        <w:rPr>
          <w:b/>
          <w:i/>
          <w:szCs w:val="22"/>
          <w:lang w:eastAsia="ko-KR"/>
        </w:rPr>
        <w:t>-stage SCI formats in Rel-16 NR sidelink:</w:t>
      </w:r>
    </w:p>
    <w:p w:rsidR="0016414E" w:rsidRDefault="0016414E" w:rsidP="0016414E">
      <w:pPr>
        <w:pStyle w:val="LGTdoc"/>
        <w:numPr>
          <w:ilvl w:val="0"/>
          <w:numId w:val="8"/>
        </w:numPr>
        <w:spacing w:before="0" w:after="180" w:line="240" w:lineRule="auto"/>
        <w:rPr>
          <w:b/>
          <w:i/>
          <w:szCs w:val="22"/>
          <w:lang w:eastAsia="ko-KR"/>
        </w:rPr>
      </w:pPr>
      <w:r>
        <w:rPr>
          <w:rFonts w:hint="eastAsia"/>
          <w:b/>
          <w:i/>
          <w:szCs w:val="22"/>
          <w:lang w:eastAsia="ko-KR"/>
        </w:rPr>
        <w:t xml:space="preserve">SCI format 0_2: </w:t>
      </w:r>
    </w:p>
    <w:p w:rsidR="0016414E" w:rsidRDefault="0016414E" w:rsidP="0016414E">
      <w:pPr>
        <w:pStyle w:val="LGTdoc"/>
        <w:numPr>
          <w:ilvl w:val="1"/>
          <w:numId w:val="8"/>
        </w:numPr>
        <w:spacing w:before="0" w:after="180" w:line="240" w:lineRule="auto"/>
        <w:rPr>
          <w:b/>
          <w:i/>
          <w:szCs w:val="22"/>
          <w:lang w:eastAsia="ko-KR"/>
        </w:rPr>
      </w:pPr>
      <w:r>
        <w:rPr>
          <w:b/>
          <w:i/>
          <w:szCs w:val="22"/>
          <w:lang w:eastAsia="ko-KR"/>
        </w:rPr>
        <w:t>It contains</w:t>
      </w:r>
      <w:r w:rsidR="00FD66DA">
        <w:rPr>
          <w:b/>
          <w:i/>
          <w:szCs w:val="22"/>
          <w:lang w:eastAsia="ko-KR"/>
        </w:rPr>
        <w:t xml:space="preserve"> HARQ feedback indicator which </w:t>
      </w:r>
      <w:r w:rsidR="0038481D">
        <w:rPr>
          <w:b/>
          <w:i/>
          <w:szCs w:val="22"/>
          <w:lang w:eastAsia="ko-KR"/>
        </w:rPr>
        <w:t xml:space="preserve">provide jointly </w:t>
      </w:r>
      <w:r w:rsidR="00FD66DA">
        <w:rPr>
          <w:b/>
          <w:i/>
          <w:szCs w:val="22"/>
          <w:lang w:eastAsia="ko-KR"/>
        </w:rPr>
        <w:t xml:space="preserve">SL HARQ-ACK feedback </w:t>
      </w:r>
      <w:r w:rsidR="0038481D">
        <w:rPr>
          <w:b/>
          <w:i/>
          <w:szCs w:val="22"/>
          <w:lang w:eastAsia="ko-KR"/>
        </w:rPr>
        <w:t xml:space="preserve">enabling/disabling </w:t>
      </w:r>
      <w:r w:rsidR="00FD66DA">
        <w:rPr>
          <w:b/>
          <w:i/>
          <w:szCs w:val="22"/>
          <w:lang w:eastAsia="ko-KR"/>
        </w:rPr>
        <w:t xml:space="preserve">and </w:t>
      </w:r>
      <w:r w:rsidR="0038481D">
        <w:rPr>
          <w:b/>
          <w:i/>
          <w:szCs w:val="22"/>
          <w:lang w:eastAsia="ko-KR"/>
        </w:rPr>
        <w:t xml:space="preserve">groupcast </w:t>
      </w:r>
      <w:r w:rsidR="00FD66DA">
        <w:rPr>
          <w:b/>
          <w:i/>
          <w:szCs w:val="22"/>
          <w:lang w:eastAsia="ko-KR"/>
        </w:rPr>
        <w:t xml:space="preserve">HARQ feedback option. </w:t>
      </w:r>
    </w:p>
    <w:p w:rsidR="00FD66DA" w:rsidRDefault="00FD66DA" w:rsidP="00B75888">
      <w:pPr>
        <w:pStyle w:val="LGTdoc"/>
        <w:numPr>
          <w:ilvl w:val="2"/>
          <w:numId w:val="8"/>
        </w:numPr>
        <w:spacing w:before="0" w:after="180" w:line="240" w:lineRule="auto"/>
        <w:rPr>
          <w:b/>
          <w:i/>
          <w:szCs w:val="22"/>
          <w:lang w:eastAsia="ko-KR"/>
        </w:rPr>
      </w:pPr>
      <w:r>
        <w:rPr>
          <w:b/>
          <w:i/>
          <w:szCs w:val="22"/>
          <w:lang w:eastAsia="ko-KR"/>
        </w:rPr>
        <w:t>It is used to schedule broadcast, unicast, or groupcast with HARQ feedback Option 1 or Option 2</w:t>
      </w:r>
    </w:p>
    <w:p w:rsidR="0016414E" w:rsidRDefault="0016414E" w:rsidP="0016414E">
      <w:pPr>
        <w:pStyle w:val="LGTdoc"/>
        <w:numPr>
          <w:ilvl w:val="0"/>
          <w:numId w:val="8"/>
        </w:numPr>
        <w:spacing w:before="0" w:after="180" w:line="240" w:lineRule="auto"/>
        <w:rPr>
          <w:b/>
          <w:i/>
          <w:szCs w:val="22"/>
          <w:lang w:eastAsia="ko-KR"/>
        </w:rPr>
      </w:pPr>
      <w:r>
        <w:rPr>
          <w:b/>
          <w:i/>
          <w:szCs w:val="22"/>
          <w:lang w:eastAsia="ko-KR"/>
        </w:rPr>
        <w:t xml:space="preserve">SCI format 0_3: </w:t>
      </w:r>
    </w:p>
    <w:p w:rsidR="0016414E" w:rsidRDefault="0016414E" w:rsidP="0016414E">
      <w:pPr>
        <w:pStyle w:val="LGTdoc"/>
        <w:numPr>
          <w:ilvl w:val="1"/>
          <w:numId w:val="8"/>
        </w:numPr>
        <w:spacing w:before="0" w:after="180" w:line="240" w:lineRule="auto"/>
        <w:rPr>
          <w:b/>
          <w:i/>
          <w:szCs w:val="22"/>
          <w:lang w:eastAsia="ko-KR"/>
        </w:rPr>
      </w:pPr>
      <w:r>
        <w:rPr>
          <w:b/>
          <w:i/>
          <w:szCs w:val="22"/>
          <w:lang w:eastAsia="ko-KR"/>
        </w:rPr>
        <w:t>It contains Zone ID field and Communication range requirement field</w:t>
      </w:r>
    </w:p>
    <w:p w:rsidR="0016414E" w:rsidRPr="00DB04D2" w:rsidRDefault="0016414E" w:rsidP="00B75888">
      <w:pPr>
        <w:pStyle w:val="LGTdoc"/>
        <w:numPr>
          <w:ilvl w:val="2"/>
          <w:numId w:val="8"/>
        </w:numPr>
        <w:spacing w:before="0" w:after="180" w:line="240" w:lineRule="auto"/>
        <w:rPr>
          <w:b/>
          <w:i/>
          <w:szCs w:val="22"/>
          <w:lang w:eastAsia="ko-KR"/>
        </w:rPr>
      </w:pPr>
      <w:r>
        <w:rPr>
          <w:b/>
          <w:i/>
          <w:szCs w:val="22"/>
          <w:lang w:eastAsia="ko-KR"/>
        </w:rPr>
        <w:t xml:space="preserve">It is </w:t>
      </w:r>
      <w:r w:rsidR="0038481D">
        <w:rPr>
          <w:b/>
          <w:i/>
          <w:szCs w:val="22"/>
          <w:lang w:eastAsia="ko-KR"/>
        </w:rPr>
        <w:t xml:space="preserve">only </w:t>
      </w:r>
      <w:r>
        <w:rPr>
          <w:b/>
          <w:i/>
          <w:szCs w:val="22"/>
          <w:lang w:eastAsia="ko-KR"/>
        </w:rPr>
        <w:t>used to schedule groupcast with HARQ feedback Option 1</w:t>
      </w:r>
    </w:p>
    <w:p w:rsidR="009139B8" w:rsidRDefault="009139B8" w:rsidP="009139B8">
      <w:pPr>
        <w:pStyle w:val="LGTdoc"/>
        <w:spacing w:before="0" w:after="180" w:afterAutospacing="1"/>
        <w:ind w:left="283" w:hangingChars="131" w:hanging="283"/>
        <w:rPr>
          <w:szCs w:val="22"/>
          <w:lang w:eastAsia="ko-KR"/>
        </w:rPr>
      </w:pPr>
      <w:r w:rsidRPr="00C94604">
        <w:rPr>
          <w:b/>
          <w:i/>
          <w:szCs w:val="22"/>
          <w:lang w:eastAsia="ko-KR"/>
        </w:rPr>
        <w:t xml:space="preserve">Proposal </w:t>
      </w:r>
      <w:r>
        <w:rPr>
          <w:b/>
          <w:i/>
          <w:szCs w:val="22"/>
          <w:lang w:eastAsia="ko-KR"/>
        </w:rPr>
        <w:t>12</w:t>
      </w:r>
      <w:r w:rsidRPr="00C94604">
        <w:rPr>
          <w:b/>
          <w:i/>
          <w:szCs w:val="22"/>
          <w:lang w:eastAsia="ko-KR"/>
        </w:rPr>
        <w:t>:</w:t>
      </w:r>
      <w:r>
        <w:rPr>
          <w:b/>
          <w:i/>
          <w:szCs w:val="22"/>
          <w:lang w:eastAsia="ko-KR"/>
        </w:rPr>
        <w:t xml:space="preserve"> Adopt TP#3 and TP#4 in section 4 for Proposal 1</w:t>
      </w:r>
      <w:r w:rsidR="001F2F66">
        <w:rPr>
          <w:b/>
          <w:i/>
          <w:szCs w:val="22"/>
          <w:lang w:eastAsia="ko-KR"/>
        </w:rPr>
        <w:t>1</w:t>
      </w:r>
      <w:r>
        <w:rPr>
          <w:b/>
          <w:i/>
          <w:szCs w:val="22"/>
          <w:lang w:eastAsia="ko-KR"/>
        </w:rPr>
        <w:t>.</w:t>
      </w:r>
    </w:p>
    <w:p w:rsidR="00E43293" w:rsidRDefault="00E43293" w:rsidP="00E43293">
      <w:pPr>
        <w:pStyle w:val="LGTdoc"/>
        <w:spacing w:before="100" w:beforeAutospacing="1" w:after="180" w:afterAutospacing="1"/>
        <w:ind w:left="0" w:firstLineChars="250" w:firstLine="550"/>
        <w:rPr>
          <w:szCs w:val="22"/>
          <w:lang w:eastAsia="ko-KR"/>
        </w:rPr>
      </w:pPr>
      <w:r>
        <w:rPr>
          <w:rFonts w:hint="eastAsia"/>
          <w:szCs w:val="22"/>
          <w:lang w:eastAsia="ko-KR"/>
        </w:rPr>
        <w:t xml:space="preserve">According to the UE procedure related to PSSCH, there are two aspects: one is the UE procedure for </w:t>
      </w:r>
      <w:r>
        <w:rPr>
          <w:szCs w:val="22"/>
          <w:lang w:eastAsia="ko-KR"/>
        </w:rPr>
        <w:t xml:space="preserve">transmitting PSSCH, and the other is the UE procedure for receiving PSSCH. On the other hand, in the latest version of the NR specification, it seems that the UE procedure for receiving PSFCH or HARQ-ACK on sidelink is missing. Furthermore, </w:t>
      </w:r>
      <w:r w:rsidRPr="000D3ABA">
        <w:rPr>
          <w:szCs w:val="22"/>
          <w:lang w:eastAsia="ko-KR"/>
        </w:rPr>
        <w:t>the current MAC running CR assumes that MAC will define the UE behavior such as commencing retransmission based on the SL HARQ status reported from PHY</w:t>
      </w:r>
      <w:r>
        <w:rPr>
          <w:szCs w:val="22"/>
          <w:lang w:eastAsia="ko-KR"/>
        </w:rPr>
        <w:t xml:space="preserve">. In those of point of views, it is necessary to capture UE procedure where the UE report received HARQ-ACK feedback on PSFCH to MAC layer. Meanwhile, the groupcast HARQ feedback Option will not be seen in the MAC layer. In other words, for groupcast HARQ feedback Option 1, the TX UE needs to report ACK to MAC layer when the UE does not receive the expected PSFCH. </w:t>
      </w:r>
    </w:p>
    <w:p w:rsidR="00E43293" w:rsidRDefault="00E43293" w:rsidP="00E43293">
      <w:pPr>
        <w:pStyle w:val="LGTdoc"/>
        <w:spacing w:before="100" w:beforeAutospacing="1" w:after="180" w:afterAutospacing="1"/>
        <w:ind w:left="0" w:firstLine="0"/>
        <w:rPr>
          <w:b/>
          <w:i/>
          <w:szCs w:val="22"/>
          <w:lang w:eastAsia="ko-KR"/>
        </w:rPr>
      </w:pPr>
      <w:r>
        <w:rPr>
          <w:b/>
          <w:i/>
          <w:szCs w:val="22"/>
          <w:lang w:eastAsia="ko-KR"/>
        </w:rPr>
        <w:t xml:space="preserve">Proposal </w:t>
      </w:r>
      <w:r w:rsidR="009139B8">
        <w:rPr>
          <w:b/>
          <w:i/>
          <w:szCs w:val="22"/>
          <w:lang w:eastAsia="ko-KR"/>
        </w:rPr>
        <w:t>13</w:t>
      </w:r>
      <w:r>
        <w:rPr>
          <w:b/>
          <w:i/>
          <w:szCs w:val="22"/>
          <w:lang w:eastAsia="ko-KR"/>
        </w:rPr>
        <w:t xml:space="preserve">: </w:t>
      </w:r>
      <w:r w:rsidR="002C70D2">
        <w:rPr>
          <w:b/>
          <w:i/>
          <w:szCs w:val="22"/>
          <w:lang w:eastAsia="ko-KR"/>
        </w:rPr>
        <w:t xml:space="preserve">Capture </w:t>
      </w:r>
      <w:r>
        <w:rPr>
          <w:b/>
          <w:i/>
          <w:szCs w:val="22"/>
          <w:lang w:eastAsia="ko-KR"/>
        </w:rPr>
        <w:t>UE procedure for receiving HARQ-ACK on sidelink</w:t>
      </w:r>
      <w:r w:rsidR="002C70D2">
        <w:rPr>
          <w:b/>
          <w:i/>
          <w:szCs w:val="22"/>
          <w:lang w:eastAsia="ko-KR"/>
        </w:rPr>
        <w:t xml:space="preserve"> in TS 38.213 (including HARQ reporting mode):</w:t>
      </w:r>
    </w:p>
    <w:p w:rsidR="00E43293" w:rsidRDefault="00E43293" w:rsidP="00B75888">
      <w:pPr>
        <w:pStyle w:val="LGTdoc"/>
        <w:numPr>
          <w:ilvl w:val="0"/>
          <w:numId w:val="8"/>
        </w:numPr>
        <w:spacing w:before="0" w:after="180" w:line="240" w:lineRule="auto"/>
        <w:rPr>
          <w:b/>
          <w:i/>
          <w:szCs w:val="22"/>
          <w:lang w:eastAsia="ko-KR"/>
        </w:rPr>
      </w:pPr>
      <w:r>
        <w:rPr>
          <w:b/>
          <w:i/>
          <w:szCs w:val="22"/>
          <w:lang w:eastAsia="ko-KR"/>
        </w:rPr>
        <w:t>UE can determine the HARQ reporting mode based on the 2</w:t>
      </w:r>
      <w:r w:rsidRPr="00B62920">
        <w:rPr>
          <w:b/>
          <w:i/>
          <w:szCs w:val="22"/>
          <w:vertAlign w:val="superscript"/>
          <w:lang w:eastAsia="ko-KR"/>
        </w:rPr>
        <w:t>nd</w:t>
      </w:r>
      <w:r>
        <w:rPr>
          <w:b/>
          <w:i/>
          <w:szCs w:val="22"/>
          <w:lang w:eastAsia="ko-KR"/>
        </w:rPr>
        <w:t>-stage SCI format and/or HARQ feedback indicator in the 2</w:t>
      </w:r>
      <w:r w:rsidRPr="00B62920">
        <w:rPr>
          <w:b/>
          <w:i/>
          <w:szCs w:val="22"/>
          <w:vertAlign w:val="superscript"/>
          <w:lang w:eastAsia="ko-KR"/>
        </w:rPr>
        <w:t>nd</w:t>
      </w:r>
      <w:r>
        <w:rPr>
          <w:b/>
          <w:i/>
          <w:szCs w:val="22"/>
          <w:lang w:eastAsia="ko-KR"/>
        </w:rPr>
        <w:t>-stage SCI.</w:t>
      </w:r>
    </w:p>
    <w:p w:rsidR="00E43293" w:rsidRDefault="00E43293" w:rsidP="00E43293">
      <w:pPr>
        <w:pStyle w:val="LGTdoc"/>
        <w:numPr>
          <w:ilvl w:val="1"/>
          <w:numId w:val="8"/>
        </w:numPr>
        <w:spacing w:before="0" w:after="180" w:line="240" w:lineRule="auto"/>
        <w:rPr>
          <w:b/>
          <w:i/>
          <w:szCs w:val="22"/>
          <w:lang w:eastAsia="ko-KR"/>
        </w:rPr>
      </w:pPr>
      <w:r>
        <w:rPr>
          <w:b/>
          <w:i/>
          <w:szCs w:val="22"/>
          <w:lang w:eastAsia="ko-KR"/>
        </w:rPr>
        <w:t>When the TX UE determines HARQ reporting mode A</w:t>
      </w:r>
      <w:r w:rsidR="002C70D2">
        <w:rPr>
          <w:b/>
          <w:i/>
          <w:szCs w:val="22"/>
          <w:lang w:eastAsia="ko-KR"/>
        </w:rPr>
        <w:t xml:space="preserve"> (ACK/NACK transmission)</w:t>
      </w:r>
      <w:r>
        <w:rPr>
          <w:b/>
          <w:i/>
          <w:szCs w:val="22"/>
          <w:lang w:eastAsia="ko-KR"/>
        </w:rPr>
        <w:t xml:space="preserve">, </w:t>
      </w:r>
    </w:p>
    <w:p w:rsidR="00E43293" w:rsidRDefault="00E43293" w:rsidP="00E43293">
      <w:pPr>
        <w:pStyle w:val="LGTdoc"/>
        <w:numPr>
          <w:ilvl w:val="2"/>
          <w:numId w:val="8"/>
        </w:numPr>
        <w:spacing w:before="0" w:after="180" w:line="240" w:lineRule="auto"/>
        <w:rPr>
          <w:b/>
          <w:i/>
          <w:szCs w:val="22"/>
          <w:lang w:eastAsia="ko-KR"/>
        </w:rPr>
      </w:pPr>
      <w:r>
        <w:rPr>
          <w:b/>
          <w:i/>
          <w:szCs w:val="22"/>
          <w:lang w:eastAsia="ko-KR"/>
        </w:rPr>
        <w:t xml:space="preserve">The UE </w:t>
      </w:r>
      <w:r w:rsidRPr="007D46C0">
        <w:rPr>
          <w:b/>
          <w:i/>
          <w:szCs w:val="22"/>
          <w:lang w:eastAsia="ko-KR"/>
        </w:rPr>
        <w:t>generate</w:t>
      </w:r>
      <w:r>
        <w:rPr>
          <w:b/>
          <w:i/>
          <w:szCs w:val="22"/>
          <w:lang w:eastAsia="ko-KR"/>
        </w:rPr>
        <w:t>s</w:t>
      </w:r>
      <w:r w:rsidRPr="007D46C0">
        <w:rPr>
          <w:b/>
          <w:i/>
          <w:szCs w:val="22"/>
          <w:lang w:eastAsia="ko-KR"/>
        </w:rPr>
        <w:t xml:space="preserve"> ACK when the UE determines ACK from </w:t>
      </w:r>
      <w:r>
        <w:rPr>
          <w:b/>
          <w:i/>
          <w:szCs w:val="22"/>
          <w:lang w:eastAsia="ko-KR"/>
        </w:rPr>
        <w:t>expected</w:t>
      </w:r>
      <w:r w:rsidRPr="007D46C0">
        <w:rPr>
          <w:b/>
          <w:i/>
          <w:szCs w:val="22"/>
          <w:lang w:eastAsia="ko-KR"/>
        </w:rPr>
        <w:t xml:space="preserve"> PSFCH reception</w:t>
      </w:r>
      <w:r>
        <w:rPr>
          <w:b/>
          <w:i/>
          <w:szCs w:val="22"/>
          <w:lang w:eastAsia="ko-KR"/>
        </w:rPr>
        <w:t>(s)</w:t>
      </w:r>
      <w:r w:rsidRPr="007D46C0">
        <w:rPr>
          <w:b/>
          <w:i/>
          <w:szCs w:val="22"/>
          <w:lang w:eastAsia="ko-KR"/>
        </w:rPr>
        <w:t xml:space="preserve"> </w:t>
      </w:r>
      <w:r>
        <w:rPr>
          <w:b/>
          <w:i/>
          <w:szCs w:val="22"/>
          <w:lang w:eastAsia="ko-KR"/>
        </w:rPr>
        <w:t>in the PSFCH reception occasion</w:t>
      </w:r>
      <w:r w:rsidRPr="007D46C0">
        <w:rPr>
          <w:b/>
          <w:i/>
          <w:szCs w:val="22"/>
          <w:lang w:eastAsia="ko-KR"/>
        </w:rPr>
        <w:t xml:space="preserve">; otherwise, generate NACK if the UE determines absence of PSFCH reception or determines a NACK value from </w:t>
      </w:r>
      <w:r>
        <w:rPr>
          <w:b/>
          <w:i/>
          <w:szCs w:val="22"/>
          <w:lang w:eastAsia="ko-KR"/>
        </w:rPr>
        <w:t>expected</w:t>
      </w:r>
      <w:r w:rsidRPr="007D46C0">
        <w:rPr>
          <w:b/>
          <w:i/>
          <w:szCs w:val="22"/>
          <w:lang w:eastAsia="ko-KR"/>
        </w:rPr>
        <w:t xml:space="preserve"> PSFCH reception</w:t>
      </w:r>
      <w:r>
        <w:rPr>
          <w:b/>
          <w:i/>
          <w:szCs w:val="22"/>
          <w:lang w:eastAsia="ko-KR"/>
        </w:rPr>
        <w:t>(s)</w:t>
      </w:r>
      <w:r w:rsidRPr="007D46C0">
        <w:rPr>
          <w:b/>
          <w:i/>
          <w:szCs w:val="22"/>
          <w:lang w:eastAsia="ko-KR"/>
        </w:rPr>
        <w:t xml:space="preserve"> at a corresponding PSFCH reception occasion</w:t>
      </w:r>
      <w:r w:rsidR="0016538C">
        <w:rPr>
          <w:b/>
          <w:i/>
          <w:szCs w:val="22"/>
          <w:lang w:eastAsia="ko-KR"/>
        </w:rPr>
        <w:t>.</w:t>
      </w:r>
    </w:p>
    <w:p w:rsidR="00E43293" w:rsidRDefault="00E43293" w:rsidP="00E43293">
      <w:pPr>
        <w:pStyle w:val="LGTdoc"/>
        <w:numPr>
          <w:ilvl w:val="1"/>
          <w:numId w:val="8"/>
        </w:numPr>
        <w:spacing w:before="0" w:after="180" w:line="240" w:lineRule="auto"/>
        <w:rPr>
          <w:b/>
          <w:i/>
          <w:szCs w:val="22"/>
          <w:lang w:eastAsia="ko-KR"/>
        </w:rPr>
      </w:pPr>
      <w:r>
        <w:rPr>
          <w:b/>
          <w:i/>
          <w:szCs w:val="22"/>
          <w:lang w:eastAsia="ko-KR"/>
        </w:rPr>
        <w:t>When the TX UE determines HARQ reporting mode B</w:t>
      </w:r>
      <w:r w:rsidR="002C70D2">
        <w:rPr>
          <w:b/>
          <w:i/>
          <w:szCs w:val="22"/>
          <w:lang w:eastAsia="ko-KR"/>
        </w:rPr>
        <w:t xml:space="preserve"> (NACK-only transmission)</w:t>
      </w:r>
      <w:r>
        <w:rPr>
          <w:b/>
          <w:i/>
          <w:szCs w:val="22"/>
          <w:lang w:eastAsia="ko-KR"/>
        </w:rPr>
        <w:t>,</w:t>
      </w:r>
    </w:p>
    <w:p w:rsidR="00E43293" w:rsidRDefault="00E43293" w:rsidP="00E43293">
      <w:pPr>
        <w:pStyle w:val="LGTdoc"/>
        <w:numPr>
          <w:ilvl w:val="2"/>
          <w:numId w:val="8"/>
        </w:numPr>
        <w:spacing w:before="0" w:after="180" w:line="240" w:lineRule="auto"/>
        <w:rPr>
          <w:b/>
          <w:i/>
          <w:szCs w:val="22"/>
          <w:lang w:eastAsia="ko-KR"/>
        </w:rPr>
      </w:pPr>
      <w:r>
        <w:rPr>
          <w:rFonts w:hint="eastAsia"/>
          <w:b/>
          <w:i/>
          <w:szCs w:val="22"/>
          <w:lang w:eastAsia="ko-KR"/>
        </w:rPr>
        <w:t>T</w:t>
      </w:r>
      <w:r>
        <w:rPr>
          <w:b/>
          <w:i/>
          <w:szCs w:val="22"/>
          <w:lang w:eastAsia="ko-KR"/>
        </w:rPr>
        <w:t xml:space="preserve">he UE </w:t>
      </w:r>
      <w:r w:rsidRPr="00E43293">
        <w:rPr>
          <w:b/>
          <w:i/>
          <w:szCs w:val="22"/>
          <w:lang w:eastAsia="ko-KR"/>
        </w:rPr>
        <w:t>generate</w:t>
      </w:r>
      <w:r>
        <w:rPr>
          <w:b/>
          <w:i/>
          <w:szCs w:val="22"/>
          <w:lang w:eastAsia="ko-KR"/>
        </w:rPr>
        <w:t>s</w:t>
      </w:r>
      <w:r w:rsidRPr="00E43293">
        <w:rPr>
          <w:b/>
          <w:i/>
          <w:szCs w:val="22"/>
          <w:lang w:eastAsia="ko-KR"/>
        </w:rPr>
        <w:t xml:space="preserve"> ACK when the UE determines absence of PSFCH reception for each PSFCH reception occasion from the number of PSFCH reception occasions; otherwise, generate NACK</w:t>
      </w:r>
      <w:r w:rsidR="0016538C">
        <w:rPr>
          <w:b/>
          <w:i/>
          <w:szCs w:val="22"/>
          <w:lang w:eastAsia="ko-KR"/>
        </w:rPr>
        <w:t>.</w:t>
      </w:r>
    </w:p>
    <w:p w:rsidR="00E43293" w:rsidRPr="00B62920" w:rsidRDefault="00E43293" w:rsidP="00E43293">
      <w:pPr>
        <w:pStyle w:val="LGTdoc"/>
        <w:numPr>
          <w:ilvl w:val="1"/>
          <w:numId w:val="8"/>
        </w:numPr>
        <w:spacing w:before="0" w:after="180" w:line="240" w:lineRule="auto"/>
        <w:rPr>
          <w:b/>
          <w:i/>
          <w:szCs w:val="22"/>
          <w:lang w:eastAsia="ko-KR"/>
        </w:rPr>
      </w:pPr>
      <w:r>
        <w:rPr>
          <w:b/>
          <w:i/>
          <w:szCs w:val="22"/>
          <w:lang w:eastAsia="ko-KR"/>
        </w:rPr>
        <w:t xml:space="preserve">The HARQ-ACK information by the TX UE will be reported to MAC layer. </w:t>
      </w:r>
    </w:p>
    <w:p w:rsidR="00E43293" w:rsidRPr="00B62920" w:rsidRDefault="00E43293" w:rsidP="00E43293">
      <w:pPr>
        <w:pStyle w:val="LGTdoc"/>
        <w:spacing w:before="100" w:beforeAutospacing="1" w:after="180" w:afterAutospacing="1"/>
        <w:ind w:left="0" w:firstLine="0"/>
        <w:rPr>
          <w:b/>
          <w:i/>
          <w:szCs w:val="22"/>
          <w:lang w:eastAsia="ko-KR"/>
        </w:rPr>
      </w:pPr>
      <w:r>
        <w:rPr>
          <w:b/>
          <w:i/>
          <w:szCs w:val="22"/>
          <w:lang w:eastAsia="ko-KR"/>
        </w:rPr>
        <w:t xml:space="preserve">Proposal </w:t>
      </w:r>
      <w:r w:rsidR="009139B8">
        <w:rPr>
          <w:b/>
          <w:i/>
          <w:szCs w:val="22"/>
          <w:lang w:eastAsia="ko-KR"/>
        </w:rPr>
        <w:t>14</w:t>
      </w:r>
      <w:r>
        <w:rPr>
          <w:b/>
          <w:i/>
          <w:szCs w:val="22"/>
          <w:lang w:eastAsia="ko-KR"/>
        </w:rPr>
        <w:t xml:space="preserve">: </w:t>
      </w:r>
      <w:r w:rsidR="00130370">
        <w:rPr>
          <w:b/>
          <w:i/>
          <w:szCs w:val="22"/>
          <w:lang w:eastAsia="ko-KR"/>
        </w:rPr>
        <w:t>Adopt</w:t>
      </w:r>
      <w:r>
        <w:rPr>
          <w:b/>
          <w:i/>
          <w:szCs w:val="22"/>
          <w:lang w:eastAsia="ko-KR"/>
        </w:rPr>
        <w:t xml:space="preserve"> TP#</w:t>
      </w:r>
      <w:r w:rsidR="009139B8">
        <w:rPr>
          <w:b/>
          <w:i/>
          <w:szCs w:val="22"/>
          <w:lang w:eastAsia="ko-KR"/>
        </w:rPr>
        <w:t xml:space="preserve">5 </w:t>
      </w:r>
      <w:r>
        <w:rPr>
          <w:b/>
          <w:i/>
          <w:szCs w:val="22"/>
          <w:lang w:eastAsia="ko-KR"/>
        </w:rPr>
        <w:t>in section 4</w:t>
      </w:r>
      <w:r w:rsidR="00130370">
        <w:rPr>
          <w:b/>
          <w:i/>
          <w:szCs w:val="22"/>
          <w:lang w:eastAsia="ko-KR"/>
        </w:rPr>
        <w:t xml:space="preserve"> for Proposal </w:t>
      </w:r>
      <w:r w:rsidR="009139B8">
        <w:rPr>
          <w:b/>
          <w:i/>
          <w:szCs w:val="22"/>
          <w:lang w:eastAsia="ko-KR"/>
        </w:rPr>
        <w:t>13</w:t>
      </w:r>
      <w:r>
        <w:rPr>
          <w:b/>
          <w:i/>
          <w:szCs w:val="22"/>
          <w:lang w:eastAsia="ko-KR"/>
        </w:rPr>
        <w:t xml:space="preserve">. </w:t>
      </w:r>
    </w:p>
    <w:p w:rsidR="00A36547" w:rsidRPr="00ED756E" w:rsidRDefault="00A36547" w:rsidP="00A36547">
      <w:pPr>
        <w:pStyle w:val="LGTdoc"/>
        <w:spacing w:before="100" w:beforeAutospacing="1" w:after="180" w:afterAutospacing="1"/>
        <w:ind w:left="0" w:firstLine="0"/>
        <w:rPr>
          <w:rFonts w:ascii="Calibri" w:hAnsi="Calibri"/>
          <w:szCs w:val="22"/>
          <w:lang w:eastAsia="ko-KR"/>
        </w:rPr>
      </w:pPr>
    </w:p>
    <w:p w:rsidR="00F34F6B" w:rsidRDefault="00F34F6B" w:rsidP="00F34F6B">
      <w:pPr>
        <w:pStyle w:val="1"/>
        <w:numPr>
          <w:ilvl w:val="1"/>
          <w:numId w:val="1"/>
        </w:numPr>
        <w:tabs>
          <w:tab w:val="clear" w:pos="0"/>
        </w:tabs>
        <w:spacing w:beforeLines="50" w:before="180" w:afterLines="50" w:after="180" w:line="240" w:lineRule="auto"/>
        <w:rPr>
          <w:rFonts w:ascii="Times New Roman" w:eastAsia="SimSun" w:hAnsi="Times New Roman"/>
          <w:b/>
          <w:kern w:val="32"/>
          <w:sz w:val="24"/>
          <w:lang w:eastAsia="zh-CN"/>
        </w:rPr>
      </w:pPr>
      <w:r w:rsidRPr="000141AA">
        <w:rPr>
          <w:rFonts w:ascii="Times New Roman" w:eastAsia="SimSun" w:hAnsi="Times New Roman"/>
          <w:b/>
          <w:kern w:val="32"/>
          <w:sz w:val="24"/>
          <w:lang w:eastAsia="zh-CN"/>
        </w:rPr>
        <w:lastRenderedPageBreak/>
        <w:t>Sidelink</w:t>
      </w:r>
      <w:r>
        <w:rPr>
          <w:rFonts w:ascii="Times New Roman" w:eastAsia="SimSun" w:hAnsi="Times New Roman"/>
          <w:b/>
          <w:kern w:val="32"/>
          <w:sz w:val="24"/>
          <w:lang w:eastAsia="zh-CN"/>
        </w:rPr>
        <w:t xml:space="preserve"> CSI measurement/reporting procedure</w:t>
      </w:r>
    </w:p>
    <w:p w:rsidR="00F34F6B" w:rsidRDefault="00A4507D" w:rsidP="00E050FA">
      <w:pPr>
        <w:pStyle w:val="LGTdoc"/>
        <w:spacing w:before="100" w:beforeAutospacing="1" w:after="180" w:afterAutospacing="1"/>
        <w:ind w:left="0" w:firstLine="0"/>
        <w:rPr>
          <w:szCs w:val="22"/>
          <w:lang w:eastAsia="ko-KR"/>
        </w:rPr>
      </w:pPr>
      <w:r>
        <w:rPr>
          <w:rFonts w:hint="eastAsia"/>
          <w:szCs w:val="22"/>
          <w:lang w:eastAsia="ko-KR"/>
        </w:rPr>
        <w:t>In email discussion [99-NR-03]</w:t>
      </w:r>
      <w:r w:rsidR="00EC4DCD">
        <w:rPr>
          <w:szCs w:val="22"/>
          <w:lang w:eastAsia="ko-KR"/>
        </w:rPr>
        <w:t xml:space="preserve"> [</w:t>
      </w:r>
      <w:r w:rsidR="00303997">
        <w:rPr>
          <w:szCs w:val="22"/>
          <w:lang w:eastAsia="ko-KR"/>
        </w:rPr>
        <w:t>3</w:t>
      </w:r>
      <w:r w:rsidR="00EC4DCD">
        <w:rPr>
          <w:szCs w:val="22"/>
          <w:lang w:eastAsia="ko-KR"/>
        </w:rPr>
        <w:t>]</w:t>
      </w:r>
      <w:r>
        <w:rPr>
          <w:rFonts w:hint="eastAsia"/>
          <w:szCs w:val="22"/>
          <w:lang w:eastAsia="ko-KR"/>
        </w:rPr>
        <w:t xml:space="preserve">, following is agreed: </w:t>
      </w:r>
    </w:p>
    <w:tbl>
      <w:tblPr>
        <w:tblStyle w:val="a6"/>
        <w:tblW w:w="0" w:type="auto"/>
        <w:tblLook w:val="04A0" w:firstRow="1" w:lastRow="0" w:firstColumn="1" w:lastColumn="0" w:noHBand="0" w:noVBand="1"/>
      </w:tblPr>
      <w:tblGrid>
        <w:gridCol w:w="9628"/>
      </w:tblGrid>
      <w:tr w:rsidR="00A4507D" w:rsidTr="00A4507D">
        <w:tc>
          <w:tcPr>
            <w:tcW w:w="9628" w:type="dxa"/>
          </w:tcPr>
          <w:p w:rsidR="00A4507D" w:rsidRPr="00A4507D" w:rsidRDefault="00A4507D" w:rsidP="00A4507D">
            <w:pPr>
              <w:spacing w:before="0" w:after="0" w:line="240" w:lineRule="auto"/>
              <w:ind w:left="0" w:firstLine="0"/>
              <w:jc w:val="left"/>
              <w:rPr>
                <w:rFonts w:eastAsia="바탕"/>
                <w:szCs w:val="24"/>
                <w:lang w:val="en-GB" w:eastAsia="x-none"/>
              </w:rPr>
            </w:pPr>
            <w:r w:rsidRPr="00A4507D">
              <w:rPr>
                <w:rFonts w:eastAsia="바탕"/>
                <w:i/>
                <w:highlight w:val="green"/>
                <w:lang w:val="en-GB" w:eastAsia="x-none"/>
              </w:rPr>
              <w:t>Agreements</w:t>
            </w:r>
            <w:r w:rsidRPr="00A4507D">
              <w:rPr>
                <w:rFonts w:eastAsia="바탕"/>
                <w:b/>
                <w:bCs/>
                <w:i/>
                <w:lang w:val="en-GB" w:eastAsia="x-none"/>
              </w:rPr>
              <w:t>:</w:t>
            </w:r>
          </w:p>
          <w:p w:rsidR="00A4507D" w:rsidRPr="00A4507D" w:rsidRDefault="00A4507D" w:rsidP="00A4507D">
            <w:pPr>
              <w:spacing w:before="0" w:after="0" w:line="240" w:lineRule="auto"/>
              <w:ind w:left="0" w:firstLine="0"/>
              <w:jc w:val="left"/>
              <w:rPr>
                <w:rFonts w:ascii="Times" w:eastAsia="바탕" w:hAnsi="Times"/>
                <w:i/>
                <w:szCs w:val="24"/>
                <w:lang w:val="en-GB"/>
              </w:rPr>
            </w:pPr>
            <w:r w:rsidRPr="00A4507D">
              <w:rPr>
                <w:rFonts w:ascii="Times" w:eastAsia="바탕" w:hAnsi="Times"/>
                <w:i/>
                <w:szCs w:val="24"/>
                <w:lang w:val="en-GB"/>
              </w:rPr>
              <w:t>Latency bound for Sidelink CSI Reporting MAC CE is configurable within a range of 3 – 20 ms, expressed in slots, where RAN1 will decide how the value is configured in the next meeting.</w:t>
            </w:r>
          </w:p>
        </w:tc>
      </w:tr>
    </w:tbl>
    <w:p w:rsidR="000F09C5" w:rsidRDefault="00D01ED8" w:rsidP="00D01ED8">
      <w:pPr>
        <w:pStyle w:val="LGTdoc"/>
        <w:spacing w:before="100" w:beforeAutospacing="1" w:after="180" w:afterAutospacing="1"/>
        <w:ind w:left="0" w:firstLineChars="250" w:firstLine="550"/>
        <w:rPr>
          <w:szCs w:val="22"/>
          <w:lang w:eastAsia="ko-KR"/>
        </w:rPr>
      </w:pPr>
      <w:r>
        <w:rPr>
          <w:rFonts w:hint="eastAsia"/>
          <w:szCs w:val="22"/>
          <w:lang w:eastAsia="ko-KR"/>
        </w:rPr>
        <w:t xml:space="preserve">In Rel-16 NR sidelink, sidelink CSI reporting is supported only for unicast. </w:t>
      </w:r>
      <w:r>
        <w:rPr>
          <w:szCs w:val="22"/>
          <w:lang w:eastAsia="ko-KR"/>
        </w:rPr>
        <w:t>In other words, sidelink CSI measurement and reporting will be performed after PC5-RRC connection between a TX UE and a RX UE. The latency bound for sidelnk CSI reporting needs to consider the processing time for CSI measurement, calculation, and preparation of the MAC CE for sidelink CSI reporting</w:t>
      </w:r>
      <w:r w:rsidR="002E0D9C">
        <w:rPr>
          <w:szCs w:val="22"/>
          <w:lang w:eastAsia="ko-KR"/>
        </w:rPr>
        <w:t xml:space="preserve"> at the RX UE side</w:t>
      </w:r>
      <w:r>
        <w:rPr>
          <w:szCs w:val="22"/>
          <w:lang w:eastAsia="ko-KR"/>
        </w:rPr>
        <w:t xml:space="preserve">. </w:t>
      </w:r>
      <w:r w:rsidR="004E5EC8">
        <w:rPr>
          <w:szCs w:val="22"/>
          <w:lang w:eastAsia="ko-KR"/>
        </w:rPr>
        <w:t xml:space="preserve">In addition, the latency bound for the sidelink CSI reporting would be changed depending on the service type or application or TX UE-RX UE channel environment. For instance, the relative speed between a TX UE and a RX UE is high, </w:t>
      </w:r>
      <w:r w:rsidR="000F09C5">
        <w:rPr>
          <w:szCs w:val="22"/>
          <w:lang w:eastAsia="ko-KR"/>
        </w:rPr>
        <w:t xml:space="preserve">the time difference between sideilnk CSI-RS transmission and sidelink CSI reporting reception at </w:t>
      </w:r>
      <w:r w:rsidR="004E5EC8">
        <w:rPr>
          <w:szCs w:val="22"/>
          <w:lang w:eastAsia="ko-KR"/>
        </w:rPr>
        <w:t xml:space="preserve">the TX UE </w:t>
      </w:r>
      <w:r w:rsidR="000F09C5">
        <w:rPr>
          <w:szCs w:val="22"/>
          <w:lang w:eastAsia="ko-KR"/>
        </w:rPr>
        <w:t xml:space="preserve">side </w:t>
      </w:r>
      <w:r w:rsidR="004E5EC8">
        <w:rPr>
          <w:szCs w:val="22"/>
          <w:lang w:eastAsia="ko-KR"/>
        </w:rPr>
        <w:t xml:space="preserve">needs to </w:t>
      </w:r>
      <w:r w:rsidR="000F09C5">
        <w:rPr>
          <w:szCs w:val="22"/>
          <w:lang w:eastAsia="ko-KR"/>
        </w:rPr>
        <w:t xml:space="preserve">be minimized </w:t>
      </w:r>
      <w:r w:rsidR="004E5EC8">
        <w:rPr>
          <w:szCs w:val="22"/>
          <w:lang w:eastAsia="ko-KR"/>
        </w:rPr>
        <w:t xml:space="preserve">to select MCS efficiently. In those points of views, </w:t>
      </w:r>
      <w:r w:rsidR="000F09C5">
        <w:rPr>
          <w:szCs w:val="22"/>
          <w:lang w:eastAsia="ko-KR"/>
        </w:rPr>
        <w:t xml:space="preserve">to decode latency bound for the sidelink CSI reporting MAC CE, the TX UE and RX UE need to negotiate each other. In other words, </w:t>
      </w:r>
      <w:r w:rsidR="004E5EC8">
        <w:rPr>
          <w:szCs w:val="22"/>
          <w:lang w:eastAsia="ko-KR"/>
        </w:rPr>
        <w:t xml:space="preserve">the latency bound for sidelink CSI reporting MAC CE could be PC5-RRC configured. </w:t>
      </w:r>
    </w:p>
    <w:p w:rsidR="00A4507D" w:rsidRPr="00A4507D" w:rsidRDefault="004E5EC8" w:rsidP="00D01ED8">
      <w:pPr>
        <w:pStyle w:val="LGTdoc"/>
        <w:spacing w:before="100" w:beforeAutospacing="1" w:after="180" w:afterAutospacing="1"/>
        <w:ind w:left="0" w:firstLineChars="250" w:firstLine="550"/>
        <w:rPr>
          <w:szCs w:val="22"/>
          <w:lang w:eastAsia="ko-KR"/>
        </w:rPr>
      </w:pPr>
      <w:r>
        <w:rPr>
          <w:szCs w:val="22"/>
          <w:lang w:eastAsia="ko-KR"/>
        </w:rPr>
        <w:t xml:space="preserve">Meanwhile, the packet delay budget </w:t>
      </w:r>
      <w:r w:rsidR="000F09C5">
        <w:rPr>
          <w:szCs w:val="22"/>
          <w:lang w:eastAsia="ko-KR"/>
        </w:rPr>
        <w:t>for sidelink CSI reporting MAC CE could limit the resource selection window size. If the packet delay budget is too small, and if the resource selection window size is too small, the number of resources for resource (re)selection would not be sufficiently large</w:t>
      </w:r>
      <w:r w:rsidR="0086195E">
        <w:rPr>
          <w:szCs w:val="22"/>
          <w:lang w:eastAsia="ko-KR"/>
        </w:rPr>
        <w:t xml:space="preserve"> to have acceptable interference level. In this case, it can be considered that allowable latency bound for sidelink CSI reporting MAC CE is (pre)configured in a resource pool for resource efficiency in the network perspective. </w:t>
      </w:r>
    </w:p>
    <w:p w:rsidR="0086195E" w:rsidRDefault="0086195E" w:rsidP="0086195E">
      <w:pPr>
        <w:pStyle w:val="LGTdoc"/>
        <w:spacing w:before="100" w:beforeAutospacing="1" w:after="180"/>
        <w:ind w:left="0" w:firstLine="0"/>
        <w:rPr>
          <w:b/>
          <w:i/>
          <w:szCs w:val="22"/>
          <w:lang w:eastAsia="ko-KR"/>
        </w:rPr>
      </w:pPr>
      <w:r w:rsidRPr="00C94604">
        <w:rPr>
          <w:b/>
          <w:i/>
          <w:szCs w:val="22"/>
          <w:lang w:eastAsia="ko-KR"/>
        </w:rPr>
        <w:t>Proposal</w:t>
      </w:r>
      <w:r>
        <w:rPr>
          <w:b/>
          <w:i/>
          <w:szCs w:val="22"/>
          <w:lang w:eastAsia="ko-KR"/>
        </w:rPr>
        <w:t xml:space="preserve"> </w:t>
      </w:r>
      <w:r w:rsidR="009139B8">
        <w:rPr>
          <w:b/>
          <w:i/>
          <w:szCs w:val="22"/>
          <w:lang w:eastAsia="ko-KR"/>
        </w:rPr>
        <w:t>15</w:t>
      </w:r>
      <w:r w:rsidRPr="00C94604">
        <w:rPr>
          <w:b/>
          <w:i/>
          <w:szCs w:val="22"/>
          <w:lang w:eastAsia="ko-KR"/>
        </w:rPr>
        <w:t xml:space="preserve">: </w:t>
      </w:r>
      <w:r>
        <w:rPr>
          <w:b/>
          <w:i/>
          <w:szCs w:val="22"/>
          <w:lang w:eastAsia="ko-KR"/>
        </w:rPr>
        <w:t>Latency bound for Sidelink CSI Reporting MAC CE is configured</w:t>
      </w:r>
      <w:r w:rsidR="004B5DDE">
        <w:rPr>
          <w:b/>
          <w:i/>
          <w:szCs w:val="22"/>
          <w:lang w:eastAsia="ko-KR"/>
        </w:rPr>
        <w:t xml:space="preserve"> by PC5-RRC signaling</w:t>
      </w:r>
      <w:r>
        <w:rPr>
          <w:b/>
          <w:i/>
          <w:szCs w:val="22"/>
          <w:lang w:eastAsia="ko-KR"/>
        </w:rPr>
        <w:t xml:space="preserve">. </w:t>
      </w:r>
    </w:p>
    <w:p w:rsidR="0086195E" w:rsidRDefault="0086195E" w:rsidP="0086195E">
      <w:pPr>
        <w:pStyle w:val="LGTdoc"/>
        <w:spacing w:before="100" w:beforeAutospacing="1" w:after="180"/>
        <w:ind w:left="0" w:firstLineChars="250" w:firstLine="550"/>
        <w:rPr>
          <w:szCs w:val="22"/>
          <w:lang w:eastAsia="ko-KR"/>
        </w:rPr>
      </w:pPr>
      <w:r>
        <w:rPr>
          <w:szCs w:val="22"/>
          <w:lang w:eastAsia="ko-KR"/>
        </w:rPr>
        <w:t xml:space="preserve">In Rel-16 NR sidelink, sidelnk CSI-RS transmission is confined within the PSSCH transmission scheduled by SCI indicating CSI request. In other words, a UE will transmit sidelink CSI-RS only if the SCI transmitted by the UE </w:t>
      </w:r>
      <w:r w:rsidR="006E0FD9">
        <w:rPr>
          <w:szCs w:val="22"/>
          <w:lang w:eastAsia="ko-KR"/>
        </w:rPr>
        <w:t>triggers</w:t>
      </w:r>
      <w:r>
        <w:rPr>
          <w:szCs w:val="22"/>
          <w:lang w:eastAsia="ko-KR"/>
        </w:rPr>
        <w:t xml:space="preserve"> </w:t>
      </w:r>
      <w:r w:rsidR="006E0FD9">
        <w:rPr>
          <w:szCs w:val="22"/>
          <w:lang w:eastAsia="ko-KR"/>
        </w:rPr>
        <w:t xml:space="preserve">sidelink CSI reporting. In this case, it is natural that the timing of CSI reference resource of a sidelink CSI reporting is the same slot where the corresponding CSI request is transmitted. </w:t>
      </w:r>
    </w:p>
    <w:p w:rsidR="006E0FD9" w:rsidRDefault="006E0FD9" w:rsidP="006E0FD9">
      <w:pPr>
        <w:pStyle w:val="LGTdoc"/>
        <w:spacing w:before="100" w:beforeAutospacing="1" w:after="180"/>
        <w:ind w:left="0" w:firstLine="0"/>
        <w:rPr>
          <w:b/>
          <w:i/>
          <w:szCs w:val="22"/>
          <w:lang w:eastAsia="ko-KR"/>
        </w:rPr>
      </w:pPr>
      <w:r w:rsidRPr="00C94604">
        <w:rPr>
          <w:b/>
          <w:i/>
          <w:szCs w:val="22"/>
          <w:lang w:eastAsia="ko-KR"/>
        </w:rPr>
        <w:t>Proposal</w:t>
      </w:r>
      <w:r>
        <w:rPr>
          <w:b/>
          <w:i/>
          <w:szCs w:val="22"/>
          <w:lang w:eastAsia="ko-KR"/>
        </w:rPr>
        <w:t xml:space="preserve"> </w:t>
      </w:r>
      <w:r w:rsidR="009139B8">
        <w:rPr>
          <w:b/>
          <w:i/>
          <w:szCs w:val="22"/>
          <w:lang w:eastAsia="ko-KR"/>
        </w:rPr>
        <w:t>16</w:t>
      </w:r>
      <w:r w:rsidRPr="00C94604">
        <w:rPr>
          <w:b/>
          <w:i/>
          <w:szCs w:val="22"/>
          <w:lang w:eastAsia="ko-KR"/>
        </w:rPr>
        <w:t xml:space="preserve">: </w:t>
      </w:r>
      <w:r>
        <w:rPr>
          <w:b/>
          <w:i/>
          <w:szCs w:val="22"/>
          <w:lang w:eastAsia="ko-KR"/>
        </w:rPr>
        <w:t xml:space="preserve">For sidelink CSI reporting, the associated CSI reference resource is the resources used for PSSCH scheduled by SCI triggering the sidelink CSI reporting. </w:t>
      </w:r>
    </w:p>
    <w:p w:rsidR="00C62094" w:rsidRDefault="006E0FD9" w:rsidP="0086195E">
      <w:pPr>
        <w:pStyle w:val="LGTdoc"/>
        <w:spacing w:before="100" w:beforeAutospacing="1" w:after="180"/>
        <w:ind w:left="0" w:firstLineChars="250" w:firstLine="550"/>
        <w:rPr>
          <w:szCs w:val="22"/>
          <w:lang w:eastAsia="ko-KR"/>
        </w:rPr>
      </w:pPr>
      <w:r>
        <w:rPr>
          <w:rFonts w:hint="eastAsia"/>
          <w:szCs w:val="22"/>
          <w:lang w:eastAsia="ko-KR"/>
        </w:rPr>
        <w:t xml:space="preserve">Next, to derive CQI </w:t>
      </w:r>
      <w:r w:rsidR="00537702">
        <w:rPr>
          <w:szCs w:val="22"/>
          <w:lang w:eastAsia="ko-KR"/>
        </w:rPr>
        <w:t>and RI efficiently, it is necessary to define the reference form of the PSSCH transmission. Unlike NR Uu link, the PSCCH overhead would not be changed in a resource pool. In this case, the actual overhead for PSCCH can be considered for the sidelink CSI reference resource. Next, in case of PSSCH symbol duration could be dynamically changed depending on the existence of PSFCH resources in a slot. If the TX UE and the RX UE have different understanding on the PSSCH symbol duration, MCS/</w:t>
      </w:r>
      <w:r w:rsidR="00C62094">
        <w:rPr>
          <w:szCs w:val="22"/>
          <w:lang w:eastAsia="ko-KR"/>
        </w:rPr>
        <w:t xml:space="preserve"># of </w:t>
      </w:r>
      <w:r w:rsidR="00537702">
        <w:rPr>
          <w:szCs w:val="22"/>
          <w:lang w:eastAsia="ko-KR"/>
        </w:rPr>
        <w:t xml:space="preserve">layer selection based on reported CQI/RI would be inaccurate. </w:t>
      </w:r>
    </w:p>
    <w:p w:rsidR="006E0FD9" w:rsidRPr="006E0FD9" w:rsidRDefault="00537702" w:rsidP="0086195E">
      <w:pPr>
        <w:pStyle w:val="LGTdoc"/>
        <w:spacing w:before="100" w:beforeAutospacing="1" w:after="180"/>
        <w:ind w:left="0" w:firstLineChars="250" w:firstLine="550"/>
        <w:rPr>
          <w:szCs w:val="22"/>
          <w:lang w:eastAsia="ko-KR"/>
        </w:rPr>
      </w:pPr>
      <w:r>
        <w:rPr>
          <w:szCs w:val="22"/>
          <w:lang w:eastAsia="ko-KR"/>
        </w:rPr>
        <w:t xml:space="preserve">For </w:t>
      </w:r>
      <w:r w:rsidR="00C62094">
        <w:rPr>
          <w:szCs w:val="22"/>
          <w:lang w:eastAsia="ko-KR"/>
        </w:rPr>
        <w:t xml:space="preserve">sidelink </w:t>
      </w:r>
      <w:r>
        <w:rPr>
          <w:szCs w:val="22"/>
          <w:lang w:eastAsia="ko-KR"/>
        </w:rPr>
        <w:t xml:space="preserve">CQI/RI calculation, it can be considered that the PSSCH is </w:t>
      </w:r>
      <w:r w:rsidR="00C62094">
        <w:rPr>
          <w:szCs w:val="22"/>
          <w:lang w:eastAsia="ko-KR"/>
        </w:rPr>
        <w:t xml:space="preserve">transmitted </w:t>
      </w:r>
      <w:r>
        <w:rPr>
          <w:szCs w:val="22"/>
          <w:lang w:eastAsia="ko-KR"/>
        </w:rPr>
        <w:t>in non-PSFCH slot. In a similar manner, PSSCH DMRS pattern also needs to be fixed for CQI/RI calculation. In our view, to express peak data rate, the number of PSSCH DMRS symbols is the minimum value among the higher layer configured values. Next, the actual 2</w:t>
      </w:r>
      <w:r w:rsidRPr="00537702">
        <w:rPr>
          <w:szCs w:val="22"/>
          <w:vertAlign w:val="superscript"/>
          <w:lang w:eastAsia="ko-KR"/>
        </w:rPr>
        <w:t>nd</w:t>
      </w:r>
      <w:r>
        <w:rPr>
          <w:szCs w:val="22"/>
          <w:lang w:eastAsia="ko-KR"/>
        </w:rPr>
        <w:t>-stage SCI overhead could be dynamically changed depending on the number of PRBs for PSSCH transmission, beta offset indicated by the 1</w:t>
      </w:r>
      <w:r w:rsidRPr="00537702">
        <w:rPr>
          <w:szCs w:val="22"/>
          <w:vertAlign w:val="superscript"/>
          <w:lang w:eastAsia="ko-KR"/>
        </w:rPr>
        <w:t>st</w:t>
      </w:r>
      <w:r>
        <w:rPr>
          <w:szCs w:val="22"/>
          <w:lang w:eastAsia="ko-KR"/>
        </w:rPr>
        <w:t>-stage SCI, and 2</w:t>
      </w:r>
      <w:r w:rsidRPr="00537702">
        <w:rPr>
          <w:szCs w:val="22"/>
          <w:vertAlign w:val="superscript"/>
          <w:lang w:eastAsia="ko-KR"/>
        </w:rPr>
        <w:t>nd</w:t>
      </w:r>
      <w:r>
        <w:rPr>
          <w:szCs w:val="22"/>
          <w:lang w:eastAsia="ko-KR"/>
        </w:rPr>
        <w:t>-stage SCI format indicated by the 1</w:t>
      </w:r>
      <w:r w:rsidRPr="00537702">
        <w:rPr>
          <w:szCs w:val="22"/>
          <w:vertAlign w:val="superscript"/>
          <w:lang w:eastAsia="ko-KR"/>
        </w:rPr>
        <w:t>st</w:t>
      </w:r>
      <w:r>
        <w:rPr>
          <w:szCs w:val="22"/>
          <w:lang w:eastAsia="ko-KR"/>
        </w:rPr>
        <w:t xml:space="preserve">-stage SCI. </w:t>
      </w:r>
      <w:r w:rsidR="00C62094">
        <w:rPr>
          <w:szCs w:val="22"/>
          <w:lang w:eastAsia="ko-KR"/>
        </w:rPr>
        <w:t>In this case, it is preferred that no 2</w:t>
      </w:r>
      <w:r w:rsidR="00C62094" w:rsidRPr="00C62094">
        <w:rPr>
          <w:szCs w:val="22"/>
          <w:vertAlign w:val="superscript"/>
          <w:lang w:eastAsia="ko-KR"/>
        </w:rPr>
        <w:t>nd</w:t>
      </w:r>
      <w:r w:rsidR="00C62094">
        <w:rPr>
          <w:szCs w:val="22"/>
          <w:lang w:eastAsia="ko-KR"/>
        </w:rPr>
        <w:t xml:space="preserve">-stage SCI overhead is assumed for sidelink CQI/RI calculation or the overhead is expressed in terms of the number of symbols. When the TX UE receives sidelink CSI reporting from the RX UE, the TX UE needs to compensate CQI/RI values considering the actual </w:t>
      </w:r>
      <w:r w:rsidR="00C62094">
        <w:rPr>
          <w:szCs w:val="22"/>
          <w:lang w:eastAsia="ko-KR"/>
        </w:rPr>
        <w:lastRenderedPageBreak/>
        <w:t>overhead of the 2</w:t>
      </w:r>
      <w:r w:rsidR="00C62094" w:rsidRPr="00C62094">
        <w:rPr>
          <w:szCs w:val="22"/>
          <w:vertAlign w:val="superscript"/>
          <w:lang w:eastAsia="ko-KR"/>
        </w:rPr>
        <w:t>nd</w:t>
      </w:r>
      <w:r w:rsidR="00C62094">
        <w:rPr>
          <w:szCs w:val="22"/>
          <w:lang w:eastAsia="ko-KR"/>
        </w:rPr>
        <w:t xml:space="preserve">-stage SCI. </w:t>
      </w:r>
    </w:p>
    <w:p w:rsidR="00C62094" w:rsidRDefault="00C62094" w:rsidP="00C62094">
      <w:pPr>
        <w:pStyle w:val="LGTdoc"/>
        <w:spacing w:before="100" w:beforeAutospacing="1" w:after="180"/>
        <w:ind w:left="0" w:firstLine="0"/>
        <w:rPr>
          <w:b/>
          <w:i/>
          <w:szCs w:val="22"/>
          <w:lang w:eastAsia="ko-KR"/>
        </w:rPr>
      </w:pPr>
      <w:r w:rsidRPr="00C94604">
        <w:rPr>
          <w:b/>
          <w:i/>
          <w:szCs w:val="22"/>
          <w:lang w:eastAsia="ko-KR"/>
        </w:rPr>
        <w:t>Proposal</w:t>
      </w:r>
      <w:r>
        <w:rPr>
          <w:b/>
          <w:i/>
          <w:szCs w:val="22"/>
          <w:lang w:eastAsia="ko-KR"/>
        </w:rPr>
        <w:t xml:space="preserve"> </w:t>
      </w:r>
      <w:r w:rsidR="009139B8">
        <w:rPr>
          <w:b/>
          <w:i/>
          <w:szCs w:val="22"/>
          <w:lang w:eastAsia="ko-KR"/>
        </w:rPr>
        <w:t>17</w:t>
      </w:r>
      <w:r w:rsidRPr="00C94604">
        <w:rPr>
          <w:b/>
          <w:i/>
          <w:szCs w:val="22"/>
          <w:lang w:eastAsia="ko-KR"/>
        </w:rPr>
        <w:t xml:space="preserve">: </w:t>
      </w:r>
      <w:r>
        <w:rPr>
          <w:b/>
          <w:i/>
          <w:szCs w:val="22"/>
          <w:lang w:eastAsia="ko-KR"/>
        </w:rPr>
        <w:t>For sideilnk CQI/RI calculation, in the CSI reference resource, the UE assumes the following:</w:t>
      </w:r>
    </w:p>
    <w:p w:rsidR="00C62094" w:rsidRDefault="00C62094" w:rsidP="00C62094">
      <w:pPr>
        <w:pStyle w:val="LGTdoc"/>
        <w:numPr>
          <w:ilvl w:val="0"/>
          <w:numId w:val="7"/>
        </w:numPr>
        <w:spacing w:after="180"/>
        <w:rPr>
          <w:b/>
          <w:i/>
          <w:lang w:eastAsia="ko-KR"/>
        </w:rPr>
      </w:pPr>
      <w:r>
        <w:rPr>
          <w:rFonts w:hint="eastAsia"/>
          <w:b/>
          <w:i/>
          <w:lang w:eastAsia="ko-KR"/>
        </w:rPr>
        <w:t xml:space="preserve">PSCCH occupies timeResourcePSCCH OFDM symbols </w:t>
      </w:r>
      <w:r>
        <w:rPr>
          <w:b/>
          <w:i/>
          <w:lang w:eastAsia="ko-KR"/>
        </w:rPr>
        <w:t>and frequencyResourcePSCCH PRBs in the resource pool</w:t>
      </w:r>
    </w:p>
    <w:p w:rsidR="00C62094" w:rsidRDefault="00C62094" w:rsidP="00C62094">
      <w:pPr>
        <w:pStyle w:val="LGTdoc"/>
        <w:numPr>
          <w:ilvl w:val="0"/>
          <w:numId w:val="7"/>
        </w:numPr>
        <w:spacing w:after="180"/>
        <w:rPr>
          <w:b/>
          <w:i/>
          <w:lang w:eastAsia="ko-KR"/>
        </w:rPr>
      </w:pPr>
      <w:r>
        <w:rPr>
          <w:rFonts w:hint="eastAsia"/>
          <w:b/>
          <w:i/>
          <w:lang w:eastAsia="ko-KR"/>
        </w:rPr>
        <w:t>The number of PSSCH symb</w:t>
      </w:r>
      <w:r>
        <w:rPr>
          <w:b/>
          <w:i/>
          <w:lang w:eastAsia="ko-KR"/>
        </w:rPr>
        <w:t>ols is equal to lengthSLsymbols</w:t>
      </w:r>
      <w:r w:rsidR="008A436B">
        <w:rPr>
          <w:b/>
          <w:i/>
          <w:lang w:eastAsia="ko-KR"/>
        </w:rPr>
        <w:t xml:space="preserve"> ‒ </w:t>
      </w:r>
      <w:r>
        <w:rPr>
          <w:b/>
          <w:i/>
          <w:lang w:eastAsia="ko-KR"/>
        </w:rPr>
        <w:t>2</w:t>
      </w:r>
    </w:p>
    <w:p w:rsidR="00C62094" w:rsidRDefault="00C62094" w:rsidP="00C62094">
      <w:pPr>
        <w:pStyle w:val="LGTdoc"/>
        <w:numPr>
          <w:ilvl w:val="0"/>
          <w:numId w:val="7"/>
        </w:numPr>
        <w:spacing w:after="180"/>
        <w:rPr>
          <w:b/>
          <w:i/>
          <w:lang w:eastAsia="ko-KR"/>
        </w:rPr>
      </w:pPr>
      <w:r>
        <w:rPr>
          <w:b/>
          <w:i/>
          <w:lang w:eastAsia="ko-KR"/>
        </w:rPr>
        <w:t xml:space="preserve">The same bandwidth part subcarrier spacing </w:t>
      </w:r>
      <w:r w:rsidR="008A436B">
        <w:rPr>
          <w:b/>
          <w:i/>
          <w:lang w:eastAsia="ko-KR"/>
        </w:rPr>
        <w:t xml:space="preserve">and CP length </w:t>
      </w:r>
      <w:r>
        <w:rPr>
          <w:b/>
          <w:i/>
          <w:lang w:eastAsia="ko-KR"/>
        </w:rPr>
        <w:t>configured as for the PSSCH reception</w:t>
      </w:r>
    </w:p>
    <w:p w:rsidR="00C62094" w:rsidRDefault="00C62094" w:rsidP="00C62094">
      <w:pPr>
        <w:pStyle w:val="LGTdoc"/>
        <w:numPr>
          <w:ilvl w:val="0"/>
          <w:numId w:val="7"/>
        </w:numPr>
        <w:spacing w:after="180"/>
        <w:rPr>
          <w:b/>
          <w:i/>
          <w:lang w:eastAsia="ko-KR"/>
        </w:rPr>
      </w:pPr>
      <w:r>
        <w:rPr>
          <w:b/>
          <w:i/>
          <w:lang w:eastAsia="ko-KR"/>
        </w:rPr>
        <w:t>Assume the same bandwidth as allocated for the PSSCH reception</w:t>
      </w:r>
    </w:p>
    <w:p w:rsidR="00C62094" w:rsidRDefault="00C62094" w:rsidP="00C62094">
      <w:pPr>
        <w:pStyle w:val="LGTdoc"/>
        <w:numPr>
          <w:ilvl w:val="0"/>
          <w:numId w:val="7"/>
        </w:numPr>
        <w:spacing w:after="180"/>
        <w:rPr>
          <w:b/>
          <w:i/>
          <w:lang w:eastAsia="ko-KR"/>
        </w:rPr>
      </w:pPr>
      <w:r>
        <w:rPr>
          <w:b/>
          <w:i/>
          <w:lang w:eastAsia="ko-KR"/>
        </w:rPr>
        <w:t>Redundancy Version 0</w:t>
      </w:r>
    </w:p>
    <w:p w:rsidR="00C62094" w:rsidRDefault="00C62094" w:rsidP="00C62094">
      <w:pPr>
        <w:pStyle w:val="LGTdoc"/>
        <w:numPr>
          <w:ilvl w:val="0"/>
          <w:numId w:val="7"/>
        </w:numPr>
        <w:spacing w:after="180"/>
        <w:rPr>
          <w:b/>
          <w:i/>
          <w:lang w:eastAsia="ko-KR"/>
        </w:rPr>
      </w:pPr>
      <w:r>
        <w:rPr>
          <w:b/>
          <w:i/>
          <w:lang w:eastAsia="ko-KR"/>
        </w:rPr>
        <w:t>Assume no REs allocated for sidelink CSI-RS</w:t>
      </w:r>
    </w:p>
    <w:p w:rsidR="00C62094" w:rsidRDefault="00C62094" w:rsidP="00C62094">
      <w:pPr>
        <w:pStyle w:val="LGTdoc"/>
        <w:numPr>
          <w:ilvl w:val="0"/>
          <w:numId w:val="7"/>
        </w:numPr>
        <w:spacing w:after="180"/>
        <w:rPr>
          <w:b/>
          <w:i/>
          <w:lang w:eastAsia="ko-KR"/>
        </w:rPr>
      </w:pPr>
      <w:r>
        <w:rPr>
          <w:b/>
          <w:i/>
          <w:lang w:eastAsia="ko-KR"/>
        </w:rPr>
        <w:t>Assume no REs allocated SCI format 0_2 or SCI format 0_3</w:t>
      </w:r>
    </w:p>
    <w:p w:rsidR="00C62094" w:rsidRDefault="00C62094" w:rsidP="00C62094">
      <w:pPr>
        <w:pStyle w:val="LGTdoc"/>
        <w:numPr>
          <w:ilvl w:val="0"/>
          <w:numId w:val="7"/>
        </w:numPr>
        <w:spacing w:after="180"/>
        <w:rPr>
          <w:b/>
          <w:i/>
          <w:lang w:eastAsia="ko-KR"/>
        </w:rPr>
      </w:pPr>
      <w:r>
        <w:rPr>
          <w:b/>
          <w:i/>
          <w:lang w:eastAsia="ko-KR"/>
        </w:rPr>
        <w:t>Assume the same number of DMRS symbols as the minimum symbols configured by the higher layer parameter TimePatternPsschDmrs</w:t>
      </w:r>
    </w:p>
    <w:p w:rsidR="00C62094" w:rsidRDefault="00C62094" w:rsidP="00C62094">
      <w:pPr>
        <w:pStyle w:val="LGTdoc"/>
        <w:numPr>
          <w:ilvl w:val="0"/>
          <w:numId w:val="7"/>
        </w:numPr>
        <w:spacing w:after="180"/>
        <w:rPr>
          <w:b/>
          <w:i/>
          <w:lang w:eastAsia="ko-KR"/>
        </w:rPr>
      </w:pPr>
      <w:r w:rsidRPr="00C62094">
        <w:rPr>
          <w:b/>
          <w:i/>
          <w:lang w:eastAsia="ko-KR"/>
        </w:rPr>
        <w:t>The PSSCH transmission scheme where the UE may assume that PSSCH transmission would be performed with up to 2 transmission layers</w:t>
      </w:r>
    </w:p>
    <w:p w:rsidR="00DB26A6" w:rsidRDefault="00DB26A6" w:rsidP="00DB26A6">
      <w:pPr>
        <w:pStyle w:val="LGTdoc"/>
        <w:numPr>
          <w:ilvl w:val="1"/>
          <w:numId w:val="7"/>
        </w:numPr>
        <w:spacing w:after="180"/>
        <w:rPr>
          <w:b/>
          <w:i/>
          <w:lang w:eastAsia="ko-KR"/>
        </w:rPr>
      </w:pPr>
      <w:r w:rsidRPr="00DB26A6">
        <w:rPr>
          <w:b/>
          <w:i/>
          <w:lang w:eastAsia="ko-KR"/>
        </w:rPr>
        <w:t>the UE should assume that PSSCH signals on antenna ports in the set [1000,…, 1000+ν-1] for ν layers would result in signals equivalent to corresponding symbols transmitted on a</w:t>
      </w:r>
      <w:r>
        <w:rPr>
          <w:b/>
          <w:i/>
          <w:lang w:eastAsia="ko-KR"/>
        </w:rPr>
        <w:t>ntenna ports [3000,…, 3000+P-1]</w:t>
      </w:r>
    </w:p>
    <w:p w:rsidR="00DB26A6" w:rsidRDefault="00DB26A6" w:rsidP="00DB26A6">
      <w:pPr>
        <w:pStyle w:val="LGTdoc"/>
        <w:numPr>
          <w:ilvl w:val="1"/>
          <w:numId w:val="7"/>
        </w:numPr>
        <w:spacing w:after="180"/>
        <w:rPr>
          <w:b/>
          <w:i/>
          <w:lang w:eastAsia="ko-KR"/>
        </w:rPr>
      </w:pPr>
      <w:r w:rsidRPr="00DB26A6">
        <w:rPr>
          <w:rFonts w:hint="eastAsia"/>
          <w:b/>
          <w:i/>
          <w:lang w:eastAsia="ko-KR"/>
        </w:rPr>
        <w:t>P</w:t>
      </w:r>
      <w:r w:rsidRPr="00DB26A6">
        <w:rPr>
          <w:rFonts w:hint="eastAsia"/>
          <w:b/>
          <w:i/>
          <w:lang w:eastAsia="ko-KR"/>
        </w:rPr>
        <w:t>∈</w:t>
      </w:r>
      <w:r w:rsidRPr="00DB26A6">
        <w:rPr>
          <w:rFonts w:hint="eastAsia"/>
          <w:b/>
          <w:i/>
          <w:lang w:eastAsia="ko-KR"/>
        </w:rPr>
        <w:t>[1,2] is the number of CSI-RS ports</w:t>
      </w:r>
    </w:p>
    <w:p w:rsidR="00DB26A6" w:rsidRDefault="00DB26A6" w:rsidP="00DB26A6">
      <w:pPr>
        <w:pStyle w:val="LGTdoc"/>
        <w:numPr>
          <w:ilvl w:val="1"/>
          <w:numId w:val="7"/>
        </w:numPr>
        <w:spacing w:after="180"/>
        <w:rPr>
          <w:b/>
          <w:i/>
          <w:lang w:eastAsia="ko-KR"/>
        </w:rPr>
      </w:pPr>
      <w:r>
        <w:rPr>
          <w:b/>
          <w:i/>
          <w:lang w:eastAsia="ko-KR"/>
        </w:rPr>
        <w:t>Precoding matrix is the identity matrix</w:t>
      </w:r>
    </w:p>
    <w:p w:rsidR="00DB26A6" w:rsidRDefault="00DB26A6" w:rsidP="00DB26A6">
      <w:pPr>
        <w:pStyle w:val="LGTdoc"/>
        <w:spacing w:before="0" w:after="180" w:afterAutospacing="1"/>
        <w:ind w:left="283" w:hangingChars="131" w:hanging="283"/>
        <w:rPr>
          <w:szCs w:val="22"/>
          <w:lang w:eastAsia="ko-KR"/>
        </w:rPr>
      </w:pPr>
      <w:r w:rsidRPr="00C94604">
        <w:rPr>
          <w:b/>
          <w:i/>
          <w:szCs w:val="22"/>
          <w:lang w:eastAsia="ko-KR"/>
        </w:rPr>
        <w:t xml:space="preserve">Proposal </w:t>
      </w:r>
      <w:r w:rsidR="009139B8">
        <w:rPr>
          <w:b/>
          <w:i/>
          <w:szCs w:val="22"/>
          <w:lang w:eastAsia="ko-KR"/>
        </w:rPr>
        <w:t>18</w:t>
      </w:r>
      <w:r w:rsidRPr="00C94604">
        <w:rPr>
          <w:b/>
          <w:i/>
          <w:szCs w:val="22"/>
          <w:lang w:eastAsia="ko-KR"/>
        </w:rPr>
        <w:t>:</w:t>
      </w:r>
      <w:r>
        <w:rPr>
          <w:b/>
          <w:i/>
          <w:szCs w:val="22"/>
          <w:lang w:eastAsia="ko-KR"/>
        </w:rPr>
        <w:t xml:space="preserve"> </w:t>
      </w:r>
      <w:r w:rsidR="00130370">
        <w:rPr>
          <w:b/>
          <w:i/>
          <w:szCs w:val="22"/>
          <w:lang w:eastAsia="ko-KR"/>
        </w:rPr>
        <w:t>Adopt</w:t>
      </w:r>
      <w:r>
        <w:rPr>
          <w:b/>
          <w:i/>
          <w:szCs w:val="22"/>
          <w:lang w:eastAsia="ko-KR"/>
        </w:rPr>
        <w:t xml:space="preserve"> TP#</w:t>
      </w:r>
      <w:r w:rsidR="009139B8">
        <w:rPr>
          <w:b/>
          <w:i/>
          <w:szCs w:val="22"/>
          <w:lang w:eastAsia="ko-KR"/>
        </w:rPr>
        <w:t xml:space="preserve">6 </w:t>
      </w:r>
      <w:r>
        <w:rPr>
          <w:b/>
          <w:i/>
          <w:szCs w:val="22"/>
          <w:lang w:eastAsia="ko-KR"/>
        </w:rPr>
        <w:t>in section 4</w:t>
      </w:r>
      <w:r w:rsidR="00130370">
        <w:rPr>
          <w:b/>
          <w:i/>
          <w:szCs w:val="22"/>
          <w:lang w:eastAsia="ko-KR"/>
        </w:rPr>
        <w:t xml:space="preserve"> for Proposal </w:t>
      </w:r>
      <w:r w:rsidR="00F75D43">
        <w:rPr>
          <w:b/>
          <w:i/>
          <w:szCs w:val="22"/>
          <w:lang w:eastAsia="ko-KR"/>
        </w:rPr>
        <w:t>16</w:t>
      </w:r>
      <w:r w:rsidR="00130370">
        <w:rPr>
          <w:b/>
          <w:i/>
          <w:szCs w:val="22"/>
          <w:lang w:eastAsia="ko-KR"/>
        </w:rPr>
        <w:t>-</w:t>
      </w:r>
      <w:r w:rsidR="00F75D43">
        <w:rPr>
          <w:b/>
          <w:i/>
          <w:szCs w:val="22"/>
          <w:lang w:eastAsia="ko-KR"/>
        </w:rPr>
        <w:t>17</w:t>
      </w:r>
      <w:r>
        <w:rPr>
          <w:b/>
          <w:i/>
          <w:szCs w:val="22"/>
          <w:lang w:eastAsia="ko-KR"/>
        </w:rPr>
        <w:t>.</w:t>
      </w:r>
    </w:p>
    <w:p w:rsidR="00815176" w:rsidRDefault="00815176" w:rsidP="005A00ED">
      <w:pPr>
        <w:pStyle w:val="LGTdoc"/>
        <w:spacing w:before="100" w:beforeAutospacing="1" w:after="180" w:afterAutospacing="1"/>
        <w:rPr>
          <w:b/>
          <w:i/>
          <w:szCs w:val="22"/>
          <w:lang w:eastAsia="ko-KR"/>
        </w:rPr>
      </w:pPr>
    </w:p>
    <w:p w:rsidR="00815176" w:rsidRDefault="00815176" w:rsidP="00815176">
      <w:pPr>
        <w:pStyle w:val="1"/>
        <w:numPr>
          <w:ilvl w:val="1"/>
          <w:numId w:val="1"/>
        </w:numPr>
        <w:tabs>
          <w:tab w:val="clear" w:pos="0"/>
        </w:tabs>
        <w:spacing w:beforeLines="50" w:before="180" w:afterLines="50" w:after="180" w:line="240" w:lineRule="auto"/>
        <w:rPr>
          <w:rFonts w:ascii="Times New Roman" w:eastAsia="SimSun" w:hAnsi="Times New Roman"/>
          <w:b/>
          <w:kern w:val="32"/>
          <w:sz w:val="24"/>
          <w:lang w:eastAsia="zh-CN"/>
        </w:rPr>
      </w:pPr>
      <w:r>
        <w:rPr>
          <w:rFonts w:ascii="Times New Roman" w:eastAsia="SimSun" w:hAnsi="Times New Roman"/>
          <w:b/>
          <w:kern w:val="32"/>
          <w:sz w:val="24"/>
          <w:lang w:eastAsia="zh-CN"/>
        </w:rPr>
        <w:t>Miscellaneous</w:t>
      </w:r>
    </w:p>
    <w:p w:rsidR="00815176" w:rsidRPr="005A00ED" w:rsidRDefault="00FD082C" w:rsidP="005A00ED">
      <w:pPr>
        <w:pStyle w:val="LGTdoc"/>
        <w:spacing w:before="100" w:beforeAutospacing="1" w:after="180" w:afterAutospacing="1"/>
        <w:ind w:left="0" w:firstLine="0"/>
        <w:rPr>
          <w:szCs w:val="22"/>
          <w:lang w:eastAsia="ko-KR"/>
        </w:rPr>
      </w:pPr>
      <w:r>
        <w:rPr>
          <w:szCs w:val="22"/>
          <w:lang w:eastAsia="ko-KR"/>
        </w:rPr>
        <w:t xml:space="preserve">In this section, we list up agreements/working assumptions for NR sidelink procedure which are not yet captured in the current specifications. </w:t>
      </w:r>
    </w:p>
    <w:p w:rsidR="00815176" w:rsidRDefault="00356458" w:rsidP="005A00ED">
      <w:pPr>
        <w:pStyle w:val="LGTdoc"/>
        <w:spacing w:before="100" w:beforeAutospacing="1" w:after="180" w:afterAutospacing="1"/>
        <w:ind w:left="0" w:firstLineChars="250" w:firstLine="550"/>
        <w:rPr>
          <w:szCs w:val="22"/>
          <w:lang w:eastAsia="ko-KR"/>
        </w:rPr>
      </w:pPr>
      <w:r>
        <w:rPr>
          <w:szCs w:val="22"/>
          <w:lang w:eastAsia="ko-KR"/>
        </w:rPr>
        <w:t>In RAN1#96bis meeting [</w:t>
      </w:r>
      <w:r w:rsidR="00AB6619">
        <w:rPr>
          <w:szCs w:val="22"/>
          <w:lang w:eastAsia="ko-KR"/>
        </w:rPr>
        <w:t>4</w:t>
      </w:r>
      <w:r>
        <w:rPr>
          <w:szCs w:val="22"/>
          <w:lang w:eastAsia="ko-KR"/>
        </w:rPr>
        <w:t>], following is agreed for sidelink CSI-RS:</w:t>
      </w:r>
    </w:p>
    <w:tbl>
      <w:tblPr>
        <w:tblStyle w:val="a6"/>
        <w:tblW w:w="0" w:type="auto"/>
        <w:tblLook w:val="04A0" w:firstRow="1" w:lastRow="0" w:firstColumn="1" w:lastColumn="0" w:noHBand="0" w:noVBand="1"/>
      </w:tblPr>
      <w:tblGrid>
        <w:gridCol w:w="9628"/>
      </w:tblGrid>
      <w:tr w:rsidR="00356458" w:rsidTr="00356458">
        <w:tc>
          <w:tcPr>
            <w:tcW w:w="9628" w:type="dxa"/>
          </w:tcPr>
          <w:p w:rsidR="00356458" w:rsidRPr="00356458" w:rsidRDefault="00356458" w:rsidP="00356458">
            <w:pPr>
              <w:widowControl w:val="0"/>
              <w:autoSpaceDE w:val="0"/>
              <w:autoSpaceDN w:val="0"/>
              <w:adjustRightInd w:val="0"/>
              <w:snapToGrid w:val="0"/>
              <w:spacing w:before="0" w:after="0" w:line="240" w:lineRule="auto"/>
              <w:ind w:left="0" w:firstLine="0"/>
              <w:rPr>
                <w:rFonts w:eastAsia="바탕"/>
                <w:i/>
                <w:kern w:val="2"/>
                <w:lang w:eastAsia="ko-KR"/>
              </w:rPr>
            </w:pPr>
            <w:r w:rsidRPr="00356458">
              <w:rPr>
                <w:rFonts w:eastAsia="바탕"/>
                <w:i/>
                <w:kern w:val="2"/>
                <w:highlight w:val="green"/>
                <w:lang w:eastAsia="ko-KR"/>
              </w:rPr>
              <w:t>Agreements</w:t>
            </w:r>
            <w:r w:rsidRPr="00356458">
              <w:rPr>
                <w:rFonts w:eastAsia="바탕"/>
                <w:i/>
                <w:kern w:val="2"/>
                <w:lang w:eastAsia="ko-KR"/>
              </w:rPr>
              <w:t>:</w:t>
            </w:r>
          </w:p>
          <w:p w:rsidR="00356458" w:rsidRPr="00356458" w:rsidRDefault="00356458" w:rsidP="00356458">
            <w:pPr>
              <w:widowControl w:val="0"/>
              <w:numPr>
                <w:ilvl w:val="0"/>
                <w:numId w:val="13"/>
              </w:numPr>
              <w:autoSpaceDE w:val="0"/>
              <w:autoSpaceDN w:val="0"/>
              <w:adjustRightInd w:val="0"/>
              <w:snapToGrid w:val="0"/>
              <w:spacing w:before="0" w:after="0" w:line="240" w:lineRule="auto"/>
              <w:jc w:val="left"/>
              <w:rPr>
                <w:rFonts w:eastAsia="바탕"/>
                <w:i/>
                <w:kern w:val="2"/>
                <w:lang w:eastAsia="ko-KR"/>
              </w:rPr>
            </w:pPr>
            <w:r w:rsidRPr="00356458">
              <w:rPr>
                <w:rFonts w:eastAsia="바탕"/>
                <w:i/>
                <w:kern w:val="2"/>
                <w:lang w:eastAsia="ko-KR"/>
              </w:rPr>
              <w:t>Support at least Sidelink CSI-RS for CQI/RI measurement</w:t>
            </w:r>
          </w:p>
          <w:p w:rsidR="00356458" w:rsidRPr="005A00ED" w:rsidRDefault="00356458" w:rsidP="005A00ED">
            <w:pPr>
              <w:widowControl w:val="0"/>
              <w:numPr>
                <w:ilvl w:val="1"/>
                <w:numId w:val="12"/>
              </w:numPr>
              <w:autoSpaceDE w:val="0"/>
              <w:autoSpaceDN w:val="0"/>
              <w:adjustRightInd w:val="0"/>
              <w:snapToGrid w:val="0"/>
              <w:spacing w:before="0" w:after="0" w:line="240" w:lineRule="auto"/>
              <w:jc w:val="left"/>
              <w:rPr>
                <w:szCs w:val="24"/>
                <w:lang w:val="en-GB" w:eastAsia="x-none"/>
              </w:rPr>
            </w:pPr>
            <w:r w:rsidRPr="00356458">
              <w:rPr>
                <w:rFonts w:ascii="Calibri" w:eastAsia="바탕" w:hAnsi="Calibri" w:cs="Calibri"/>
                <w:i/>
                <w:kern w:val="2"/>
                <w:lang w:eastAsia="ko-KR"/>
              </w:rPr>
              <w:t>S</w:t>
            </w:r>
            <w:r w:rsidRPr="00356458">
              <w:rPr>
                <w:rFonts w:ascii="Calibri" w:eastAsia="바탕" w:hAnsi="Calibri" w:cs="Calibri" w:hint="eastAsia"/>
                <w:i/>
                <w:kern w:val="2"/>
                <w:lang w:eastAsia="ko-KR"/>
              </w:rPr>
              <w:t xml:space="preserve">idelink CSI-RS </w:t>
            </w:r>
            <w:r w:rsidRPr="00356458">
              <w:rPr>
                <w:rFonts w:ascii="Calibri" w:eastAsia="바탕" w:hAnsi="Calibri" w:cs="Calibri"/>
                <w:i/>
                <w:kern w:val="2"/>
                <w:lang w:eastAsia="ko-KR"/>
              </w:rPr>
              <w:t>is confined within the PSSCH transmission</w:t>
            </w:r>
          </w:p>
        </w:tc>
      </w:tr>
    </w:tbl>
    <w:p w:rsidR="00356458" w:rsidRDefault="00AB6619" w:rsidP="005A00ED">
      <w:pPr>
        <w:pStyle w:val="LGTdoc"/>
        <w:spacing w:before="100" w:beforeAutospacing="1" w:after="180" w:afterAutospacing="1"/>
        <w:ind w:left="0" w:firstLineChars="250" w:firstLine="550"/>
        <w:rPr>
          <w:szCs w:val="22"/>
          <w:lang w:eastAsia="ko-KR"/>
        </w:rPr>
      </w:pPr>
      <w:r>
        <w:rPr>
          <w:rFonts w:hint="eastAsia"/>
          <w:szCs w:val="22"/>
          <w:lang w:eastAsia="ko-KR"/>
        </w:rPr>
        <w:t xml:space="preserve">If the above agreement is not </w:t>
      </w:r>
      <w:r>
        <w:rPr>
          <w:szCs w:val="22"/>
          <w:lang w:eastAsia="ko-KR"/>
        </w:rPr>
        <w:t>captured</w:t>
      </w:r>
      <w:r>
        <w:rPr>
          <w:rFonts w:hint="eastAsia"/>
          <w:szCs w:val="22"/>
          <w:lang w:eastAsia="ko-KR"/>
        </w:rPr>
        <w:t xml:space="preserve"> </w:t>
      </w:r>
      <w:r>
        <w:rPr>
          <w:szCs w:val="22"/>
          <w:lang w:eastAsia="ko-KR"/>
        </w:rPr>
        <w:t xml:space="preserve">in the specification, the TX UE would not know how to map sidelink CSI-RS into physical resource elements in frequency domain. In addition, when the sidelink CSI-RS is mapped outside of the associated PSSCH transmission, it will cause IBE problem. </w:t>
      </w:r>
    </w:p>
    <w:p w:rsidR="00AB6619" w:rsidRPr="00AB6619" w:rsidRDefault="00AB6619" w:rsidP="005A00ED">
      <w:pPr>
        <w:pStyle w:val="LGTdoc"/>
        <w:spacing w:before="100" w:beforeAutospacing="1" w:after="180" w:afterAutospacing="1"/>
        <w:ind w:left="279" w:hangingChars="129" w:hanging="279"/>
        <w:rPr>
          <w:b/>
          <w:i/>
          <w:szCs w:val="22"/>
          <w:lang w:eastAsia="ko-KR"/>
        </w:rPr>
      </w:pPr>
      <w:r>
        <w:rPr>
          <w:b/>
          <w:i/>
          <w:szCs w:val="22"/>
          <w:lang w:eastAsia="ko-KR"/>
        </w:rPr>
        <w:t xml:space="preserve">Proposal 19: Adopt TP#7 in section 4. </w:t>
      </w:r>
    </w:p>
    <w:p w:rsidR="00AB6619" w:rsidRDefault="00AB6619" w:rsidP="00AB6619">
      <w:pPr>
        <w:pStyle w:val="LGTdoc"/>
        <w:spacing w:before="100" w:beforeAutospacing="1" w:after="180" w:afterAutospacing="1"/>
        <w:ind w:left="0" w:firstLineChars="250" w:firstLine="550"/>
        <w:rPr>
          <w:szCs w:val="22"/>
          <w:lang w:eastAsia="ko-KR"/>
        </w:rPr>
      </w:pPr>
      <w:r>
        <w:rPr>
          <w:szCs w:val="22"/>
          <w:lang w:eastAsia="ko-KR"/>
        </w:rPr>
        <w:t xml:space="preserve">In RAN1#98bis meeting [2], following is agreed for simultaneous sidelink and uplink transmissions </w:t>
      </w:r>
      <w:r>
        <w:rPr>
          <w:szCs w:val="22"/>
          <w:lang w:eastAsia="ko-KR"/>
        </w:rPr>
        <w:lastRenderedPageBreak/>
        <w:t>across different carriers:</w:t>
      </w:r>
    </w:p>
    <w:tbl>
      <w:tblPr>
        <w:tblStyle w:val="a6"/>
        <w:tblW w:w="0" w:type="auto"/>
        <w:tblLook w:val="04A0" w:firstRow="1" w:lastRow="0" w:firstColumn="1" w:lastColumn="0" w:noHBand="0" w:noVBand="1"/>
      </w:tblPr>
      <w:tblGrid>
        <w:gridCol w:w="9628"/>
      </w:tblGrid>
      <w:tr w:rsidR="00AB6619" w:rsidTr="0025790F">
        <w:tc>
          <w:tcPr>
            <w:tcW w:w="9628" w:type="dxa"/>
          </w:tcPr>
          <w:p w:rsidR="00AB6619" w:rsidRPr="00AB6619" w:rsidRDefault="00AB6619" w:rsidP="00AB6619">
            <w:pPr>
              <w:spacing w:before="0" w:after="0" w:line="240" w:lineRule="auto"/>
              <w:ind w:left="0" w:firstLine="0"/>
              <w:jc w:val="left"/>
              <w:rPr>
                <w:rFonts w:eastAsia="바탕"/>
                <w:i/>
                <w:highlight w:val="darkYellow"/>
                <w:lang w:val="en-GB" w:eastAsia="x-none"/>
              </w:rPr>
            </w:pPr>
            <w:r w:rsidRPr="00AB6619">
              <w:rPr>
                <w:rFonts w:eastAsia="바탕"/>
                <w:i/>
                <w:highlight w:val="darkYellow"/>
                <w:lang w:val="en-GB" w:eastAsia="x-none"/>
              </w:rPr>
              <w:t>Working assumption:</w:t>
            </w:r>
          </w:p>
          <w:p w:rsidR="00AB6619" w:rsidRPr="00AB6619" w:rsidRDefault="00AB6619" w:rsidP="00AB6619">
            <w:pPr>
              <w:widowControl w:val="0"/>
              <w:numPr>
                <w:ilvl w:val="0"/>
                <w:numId w:val="14"/>
              </w:numPr>
              <w:autoSpaceDE w:val="0"/>
              <w:autoSpaceDN w:val="0"/>
              <w:adjustRightInd w:val="0"/>
              <w:snapToGrid w:val="0"/>
              <w:spacing w:before="100" w:beforeAutospacing="1" w:after="60" w:line="264" w:lineRule="auto"/>
              <w:jc w:val="left"/>
              <w:rPr>
                <w:rFonts w:eastAsia="바탕"/>
                <w:i/>
                <w:kern w:val="2"/>
                <w:lang w:eastAsia="ko-KR"/>
              </w:rPr>
            </w:pPr>
            <w:r w:rsidRPr="00AB6619">
              <w:rPr>
                <w:rFonts w:eastAsia="바탕"/>
                <w:i/>
                <w:kern w:val="2"/>
                <w:lang w:eastAsia="ko-KR"/>
              </w:rPr>
              <w:t>For the power limited case in supporting simultaneous sidelink and uplink transmissions (SL carrier is different from UL carrier),</w:t>
            </w:r>
          </w:p>
          <w:p w:rsidR="00AB6619" w:rsidRPr="00AB6619" w:rsidRDefault="00AB6619" w:rsidP="00AB6619">
            <w:pPr>
              <w:widowControl w:val="0"/>
              <w:numPr>
                <w:ilvl w:val="1"/>
                <w:numId w:val="14"/>
              </w:numPr>
              <w:autoSpaceDE w:val="0"/>
              <w:autoSpaceDN w:val="0"/>
              <w:adjustRightInd w:val="0"/>
              <w:snapToGrid w:val="0"/>
              <w:spacing w:before="100" w:beforeAutospacing="1" w:after="60" w:line="264" w:lineRule="auto"/>
              <w:jc w:val="left"/>
              <w:rPr>
                <w:rFonts w:eastAsia="바탕"/>
                <w:i/>
                <w:kern w:val="2"/>
                <w:lang w:eastAsia="ko-KR"/>
              </w:rPr>
            </w:pPr>
            <w:r w:rsidRPr="00AB6619">
              <w:rPr>
                <w:rFonts w:eastAsia="바탕"/>
                <w:i/>
                <w:kern w:val="2"/>
                <w:lang w:eastAsia="ko-KR"/>
              </w:rPr>
              <w:t xml:space="preserve">If sidelink transmission is prioritized over uplink transmission, the UE shall adjust the uplink transmission power before the start of the transmission such that its total transmission power does not exceed </w:t>
            </w:r>
            <w:r w:rsidRPr="00AB6619">
              <w:rPr>
                <w:rFonts w:eastAsia="바탕"/>
                <w:i/>
                <w:noProof/>
                <w:kern w:val="2"/>
                <w:lang w:eastAsia="ko-KR"/>
              </w:rPr>
              <w:drawing>
                <wp:inline distT="0" distB="0" distL="0" distR="0" wp14:anchorId="65C0FB42" wp14:editId="3773FB0E">
                  <wp:extent cx="391160" cy="232410"/>
                  <wp:effectExtent l="0" t="0" r="8890" b="0"/>
                  <wp:docPr id="4"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3"/>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391160" cy="232410"/>
                          </a:xfrm>
                          <a:prstGeom prst="rect">
                            <a:avLst/>
                          </a:prstGeom>
                          <a:noFill/>
                          <a:ln>
                            <a:noFill/>
                          </a:ln>
                        </pic:spPr>
                      </pic:pic>
                    </a:graphicData>
                  </a:graphic>
                </wp:inline>
              </w:drawing>
            </w:r>
            <w:r w:rsidRPr="00AB6619">
              <w:rPr>
                <w:rFonts w:eastAsia="바탕"/>
                <w:i/>
                <w:kern w:val="2"/>
                <w:lang w:eastAsia="ko-KR"/>
              </w:rPr>
              <w:t xml:space="preserve"> on any overlapped portion. In this case, calculation of the adjustment to the uplink transmission power is not specified.</w:t>
            </w:r>
          </w:p>
          <w:p w:rsidR="00AB6619" w:rsidRPr="00AB6619" w:rsidRDefault="00AB6619" w:rsidP="00AB6619">
            <w:pPr>
              <w:widowControl w:val="0"/>
              <w:numPr>
                <w:ilvl w:val="1"/>
                <w:numId w:val="14"/>
              </w:numPr>
              <w:autoSpaceDE w:val="0"/>
              <w:autoSpaceDN w:val="0"/>
              <w:adjustRightInd w:val="0"/>
              <w:snapToGrid w:val="0"/>
              <w:spacing w:before="100" w:beforeAutospacing="1" w:after="60" w:line="264" w:lineRule="auto"/>
              <w:jc w:val="left"/>
              <w:rPr>
                <w:rFonts w:eastAsia="바탕"/>
                <w:i/>
                <w:kern w:val="2"/>
                <w:lang w:eastAsia="ko-KR"/>
              </w:rPr>
            </w:pPr>
            <w:r w:rsidRPr="00AB6619">
              <w:rPr>
                <w:rFonts w:eastAsia="바탕"/>
                <w:i/>
                <w:kern w:val="2"/>
                <w:lang w:eastAsia="ko-KR"/>
              </w:rPr>
              <w:t xml:space="preserve">If uplink transmission is prioritized over sidelink transmission, the UE shall adjust the sidelink transmission power before the start of the transmission such that its total transmission power does not exceed </w:t>
            </w:r>
            <w:r w:rsidRPr="00AB6619">
              <w:rPr>
                <w:rFonts w:eastAsia="바탕"/>
                <w:i/>
                <w:noProof/>
                <w:kern w:val="2"/>
                <w:position w:val="-12"/>
                <w:lang w:eastAsia="ko-KR"/>
              </w:rPr>
              <w:drawing>
                <wp:inline distT="0" distB="0" distL="0" distR="0" wp14:anchorId="77730706" wp14:editId="12E16133">
                  <wp:extent cx="391160" cy="232410"/>
                  <wp:effectExtent l="0" t="0" r="8890" b="0"/>
                  <wp:docPr id="3"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4"/>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391160" cy="232410"/>
                          </a:xfrm>
                          <a:prstGeom prst="rect">
                            <a:avLst/>
                          </a:prstGeom>
                          <a:noFill/>
                          <a:ln>
                            <a:noFill/>
                          </a:ln>
                        </pic:spPr>
                      </pic:pic>
                    </a:graphicData>
                  </a:graphic>
                </wp:inline>
              </w:drawing>
            </w:r>
            <w:r w:rsidRPr="00AB6619">
              <w:rPr>
                <w:rFonts w:eastAsia="바탕"/>
                <w:i/>
                <w:kern w:val="2"/>
                <w:lang w:eastAsia="ko-KR"/>
              </w:rPr>
              <w:t xml:space="preserve"> on any overlapped portion. In this case, calculation of the adjustment to the sidelink transmission power is not specified.</w:t>
            </w:r>
          </w:p>
          <w:p w:rsidR="00AB6619" w:rsidRPr="00AB6619" w:rsidRDefault="00AB6619" w:rsidP="00AB6619">
            <w:pPr>
              <w:widowControl w:val="0"/>
              <w:numPr>
                <w:ilvl w:val="1"/>
                <w:numId w:val="14"/>
              </w:numPr>
              <w:autoSpaceDE w:val="0"/>
              <w:autoSpaceDN w:val="0"/>
              <w:adjustRightInd w:val="0"/>
              <w:snapToGrid w:val="0"/>
              <w:spacing w:before="100" w:beforeAutospacing="1" w:after="60" w:line="264" w:lineRule="auto"/>
              <w:jc w:val="left"/>
              <w:rPr>
                <w:rFonts w:eastAsia="바탕"/>
                <w:i/>
                <w:kern w:val="2"/>
                <w:lang w:eastAsia="ko-KR"/>
              </w:rPr>
            </w:pPr>
            <w:r w:rsidRPr="00AB6619">
              <w:rPr>
                <w:rFonts w:eastAsia="바탕"/>
                <w:i/>
                <w:kern w:val="2"/>
                <w:lang w:eastAsia="ko-KR"/>
              </w:rPr>
              <w:t>Total sidelink transmit power is the same in the symbols used for actual PSCCH/PSSCH transmissions in a slot in case of simultaneous transmission of sidelink and uplink</w:t>
            </w:r>
          </w:p>
          <w:p w:rsidR="00AB6619" w:rsidRPr="005A00ED" w:rsidRDefault="00AB6619" w:rsidP="00AB6619">
            <w:pPr>
              <w:widowControl w:val="0"/>
              <w:numPr>
                <w:ilvl w:val="2"/>
                <w:numId w:val="14"/>
              </w:numPr>
              <w:autoSpaceDE w:val="0"/>
              <w:autoSpaceDN w:val="0"/>
              <w:adjustRightInd w:val="0"/>
              <w:snapToGrid w:val="0"/>
              <w:spacing w:before="100" w:beforeAutospacing="1" w:after="60" w:line="264" w:lineRule="auto"/>
              <w:jc w:val="left"/>
              <w:rPr>
                <w:rFonts w:eastAsia="바탕"/>
                <w:i/>
                <w:kern w:val="2"/>
                <w:highlight w:val="yellow"/>
                <w:lang w:eastAsia="ko-KR"/>
              </w:rPr>
            </w:pPr>
            <w:r w:rsidRPr="005A00ED">
              <w:rPr>
                <w:rFonts w:eastAsia="바탕"/>
                <w:i/>
                <w:kern w:val="2"/>
                <w:highlight w:val="yellow"/>
                <w:lang w:eastAsia="ko-KR"/>
              </w:rPr>
              <w:t>PSCCH/PSSCH transmissions can be dropped in some symbols when there are uplink transmissions with higher priority and the UE cannot keep the same sidelink transmission power in the symbols.</w:t>
            </w:r>
          </w:p>
          <w:p w:rsidR="00AB6619" w:rsidRPr="00AB6619" w:rsidRDefault="00AB6619" w:rsidP="00AB6619">
            <w:pPr>
              <w:widowControl w:val="0"/>
              <w:numPr>
                <w:ilvl w:val="3"/>
                <w:numId w:val="14"/>
              </w:numPr>
              <w:autoSpaceDE w:val="0"/>
              <w:autoSpaceDN w:val="0"/>
              <w:adjustRightInd w:val="0"/>
              <w:snapToGrid w:val="0"/>
              <w:spacing w:before="100" w:beforeAutospacing="1" w:after="60" w:line="264" w:lineRule="auto"/>
              <w:jc w:val="left"/>
              <w:rPr>
                <w:rFonts w:eastAsia="바탕"/>
                <w:i/>
                <w:kern w:val="2"/>
                <w:lang w:eastAsia="ko-KR"/>
              </w:rPr>
            </w:pPr>
            <w:r w:rsidRPr="00AB6619">
              <w:rPr>
                <w:rFonts w:eastAsia="바탕"/>
                <w:i/>
                <w:kern w:val="2"/>
                <w:lang w:eastAsia="ko-KR"/>
              </w:rPr>
              <w:t>Selection of the dropped symbols is up to UE implementation where the dropped symbols should include the overlapping symbols.</w:t>
            </w:r>
          </w:p>
          <w:p w:rsidR="00AB6619" w:rsidRPr="00AB6619" w:rsidRDefault="00AB6619" w:rsidP="00AB6619">
            <w:pPr>
              <w:widowControl w:val="0"/>
              <w:numPr>
                <w:ilvl w:val="1"/>
                <w:numId w:val="14"/>
              </w:numPr>
              <w:autoSpaceDE w:val="0"/>
              <w:autoSpaceDN w:val="0"/>
              <w:adjustRightInd w:val="0"/>
              <w:snapToGrid w:val="0"/>
              <w:spacing w:before="100" w:beforeAutospacing="1" w:after="60" w:line="264" w:lineRule="auto"/>
              <w:jc w:val="left"/>
              <w:rPr>
                <w:rFonts w:eastAsia="바탕"/>
                <w:i/>
                <w:kern w:val="2"/>
                <w:lang w:eastAsia="ko-KR"/>
              </w:rPr>
            </w:pPr>
            <w:r w:rsidRPr="00AB6619">
              <w:rPr>
                <w:rFonts w:eastAsia="바탕"/>
                <w:i/>
                <w:kern w:val="2"/>
                <w:lang w:eastAsia="ko-KR"/>
              </w:rPr>
              <w:t>If the simultaneous transmission of sidelink and uplink is beyond the UE capability, the one not prioritized can be dropped.</w:t>
            </w:r>
          </w:p>
          <w:p w:rsidR="00AB6619" w:rsidRPr="00AB6619" w:rsidRDefault="00AB6619" w:rsidP="00AB6619">
            <w:pPr>
              <w:widowControl w:val="0"/>
              <w:numPr>
                <w:ilvl w:val="1"/>
                <w:numId w:val="14"/>
              </w:numPr>
              <w:autoSpaceDE w:val="0"/>
              <w:autoSpaceDN w:val="0"/>
              <w:adjustRightInd w:val="0"/>
              <w:snapToGrid w:val="0"/>
              <w:spacing w:before="100" w:beforeAutospacing="1" w:after="60" w:line="264" w:lineRule="auto"/>
              <w:jc w:val="left"/>
              <w:rPr>
                <w:rFonts w:eastAsia="바탕"/>
                <w:i/>
                <w:kern w:val="2"/>
                <w:lang w:eastAsia="ko-KR"/>
              </w:rPr>
            </w:pPr>
            <w:r w:rsidRPr="00AB6619">
              <w:rPr>
                <w:rFonts w:eastAsia="바탕"/>
                <w:i/>
                <w:kern w:val="2"/>
                <w:lang w:eastAsia="ko-KR"/>
              </w:rPr>
              <w:t>FFS: when to prioritize which transmission</w:t>
            </w:r>
          </w:p>
          <w:p w:rsidR="00AB6619" w:rsidRPr="00AB6619" w:rsidRDefault="00AB6619" w:rsidP="00AB6619">
            <w:pPr>
              <w:widowControl w:val="0"/>
              <w:numPr>
                <w:ilvl w:val="1"/>
                <w:numId w:val="14"/>
              </w:numPr>
              <w:autoSpaceDE w:val="0"/>
              <w:autoSpaceDN w:val="0"/>
              <w:adjustRightInd w:val="0"/>
              <w:snapToGrid w:val="0"/>
              <w:spacing w:before="100" w:beforeAutospacing="1" w:after="60" w:line="264" w:lineRule="auto"/>
              <w:jc w:val="left"/>
              <w:rPr>
                <w:rFonts w:eastAsia="바탕"/>
                <w:i/>
                <w:kern w:val="2"/>
                <w:lang w:eastAsia="ko-KR"/>
              </w:rPr>
            </w:pPr>
            <w:r w:rsidRPr="00AB6619">
              <w:rPr>
                <w:rFonts w:eastAsia="바탕"/>
                <w:i/>
                <w:kern w:val="2"/>
                <w:lang w:eastAsia="ko-KR"/>
              </w:rPr>
              <w:t>FFS: how to address UE processing time</w:t>
            </w:r>
          </w:p>
          <w:p w:rsidR="00AB6619" w:rsidRPr="00AB6619" w:rsidRDefault="00AB6619" w:rsidP="00AB6619">
            <w:pPr>
              <w:widowControl w:val="0"/>
              <w:numPr>
                <w:ilvl w:val="1"/>
                <w:numId w:val="14"/>
              </w:numPr>
              <w:autoSpaceDE w:val="0"/>
              <w:autoSpaceDN w:val="0"/>
              <w:adjustRightInd w:val="0"/>
              <w:snapToGrid w:val="0"/>
              <w:spacing w:before="100" w:beforeAutospacing="1" w:after="60" w:line="264" w:lineRule="auto"/>
              <w:jc w:val="left"/>
              <w:rPr>
                <w:rFonts w:eastAsia="바탕"/>
                <w:i/>
                <w:kern w:val="2"/>
                <w:lang w:eastAsia="ko-KR"/>
              </w:rPr>
            </w:pPr>
            <w:r w:rsidRPr="00AB6619">
              <w:rPr>
                <w:rFonts w:eastAsia="바탕"/>
                <w:i/>
                <w:kern w:val="2"/>
                <w:lang w:eastAsia="ko-KR"/>
              </w:rPr>
              <w:t>FFS: whether there is a case of dropping some symbols of uplink transmissions</w:t>
            </w:r>
          </w:p>
          <w:p w:rsidR="00AB6619" w:rsidRPr="005A00ED" w:rsidRDefault="00AB6619" w:rsidP="005A00ED">
            <w:pPr>
              <w:widowControl w:val="0"/>
              <w:numPr>
                <w:ilvl w:val="1"/>
                <w:numId w:val="14"/>
              </w:numPr>
              <w:autoSpaceDE w:val="0"/>
              <w:autoSpaceDN w:val="0"/>
              <w:adjustRightInd w:val="0"/>
              <w:snapToGrid w:val="0"/>
              <w:spacing w:before="100" w:beforeAutospacing="1" w:after="60" w:line="264" w:lineRule="auto"/>
              <w:jc w:val="left"/>
              <w:rPr>
                <w:rFonts w:eastAsia="바탕"/>
                <w:i/>
                <w:kern w:val="2"/>
                <w:lang w:eastAsia="ko-KR"/>
              </w:rPr>
            </w:pPr>
            <w:r w:rsidRPr="00AB6619">
              <w:rPr>
                <w:rFonts w:eastAsia="바탕"/>
                <w:i/>
                <w:kern w:val="2"/>
                <w:lang w:eastAsia="ko-KR"/>
              </w:rPr>
              <w:t>Whether/how to address RF transient period is up to RAN4.</w:t>
            </w:r>
          </w:p>
        </w:tc>
      </w:tr>
    </w:tbl>
    <w:p w:rsidR="0087406E" w:rsidRDefault="002015F9" w:rsidP="0087406E">
      <w:pPr>
        <w:pStyle w:val="LGTdoc"/>
        <w:spacing w:before="100" w:beforeAutospacing="1" w:after="180" w:afterAutospacing="1"/>
        <w:ind w:left="0" w:firstLineChars="250" w:firstLine="550"/>
        <w:rPr>
          <w:szCs w:val="22"/>
          <w:lang w:eastAsia="ko-KR"/>
        </w:rPr>
      </w:pPr>
      <w:r>
        <w:rPr>
          <w:szCs w:val="22"/>
          <w:lang w:eastAsia="ko-KR"/>
        </w:rPr>
        <w:t xml:space="preserve">Since the urgent UL transmission with high priority can occur in the middle of SL transmission, the UE may needs to skip SL transmissions at least in overlapping symbols. </w:t>
      </w:r>
      <w:r w:rsidR="0087406E">
        <w:rPr>
          <w:rFonts w:hint="eastAsia"/>
          <w:szCs w:val="22"/>
          <w:lang w:eastAsia="ko-KR"/>
        </w:rPr>
        <w:t xml:space="preserve">If the above agreement is not </w:t>
      </w:r>
      <w:r w:rsidR="0087406E">
        <w:rPr>
          <w:szCs w:val="22"/>
          <w:lang w:eastAsia="ko-KR"/>
        </w:rPr>
        <w:t>captured</w:t>
      </w:r>
      <w:r w:rsidR="0087406E">
        <w:rPr>
          <w:rFonts w:hint="eastAsia"/>
          <w:szCs w:val="22"/>
          <w:lang w:eastAsia="ko-KR"/>
        </w:rPr>
        <w:t xml:space="preserve"> </w:t>
      </w:r>
      <w:r w:rsidR="0087406E">
        <w:rPr>
          <w:szCs w:val="22"/>
          <w:lang w:eastAsia="ko-KR"/>
        </w:rPr>
        <w:t xml:space="preserve">in the specification, it will cause additional transient period at TX UE side and additional AGC period at RX UE side. </w:t>
      </w:r>
    </w:p>
    <w:p w:rsidR="0087406E" w:rsidRPr="00AB6619" w:rsidRDefault="0087406E" w:rsidP="0087406E">
      <w:pPr>
        <w:pStyle w:val="LGTdoc"/>
        <w:spacing w:before="100" w:beforeAutospacing="1" w:after="180" w:afterAutospacing="1"/>
        <w:ind w:left="279" w:hangingChars="129" w:hanging="279"/>
        <w:rPr>
          <w:b/>
          <w:i/>
          <w:szCs w:val="22"/>
          <w:lang w:eastAsia="ko-KR"/>
        </w:rPr>
      </w:pPr>
      <w:r>
        <w:rPr>
          <w:b/>
          <w:i/>
          <w:szCs w:val="22"/>
          <w:lang w:eastAsia="ko-KR"/>
        </w:rPr>
        <w:t xml:space="preserve">Proposal 20: Adopt TP#8 in section 4. </w:t>
      </w:r>
    </w:p>
    <w:p w:rsidR="00AB6619" w:rsidRPr="009C7A71" w:rsidRDefault="00AB6619" w:rsidP="005A00ED">
      <w:pPr>
        <w:pStyle w:val="LGTdoc"/>
        <w:spacing w:before="100" w:beforeAutospacing="1" w:after="180" w:afterAutospacing="1"/>
        <w:ind w:left="0" w:firstLine="0"/>
        <w:rPr>
          <w:b/>
          <w:i/>
          <w:szCs w:val="22"/>
          <w:lang w:eastAsia="ko-KR"/>
        </w:rPr>
      </w:pPr>
    </w:p>
    <w:p w:rsidR="00A36547" w:rsidRPr="00461B19" w:rsidRDefault="00A36547" w:rsidP="00A36547">
      <w:pPr>
        <w:pStyle w:val="1"/>
        <w:numPr>
          <w:ilvl w:val="0"/>
          <w:numId w:val="1"/>
        </w:numPr>
        <w:tabs>
          <w:tab w:val="clear" w:pos="0"/>
          <w:tab w:val="clear" w:pos="425"/>
          <w:tab w:val="num" w:pos="567"/>
        </w:tabs>
        <w:spacing w:beforeLines="50" w:before="180" w:afterLines="50" w:after="180" w:line="240" w:lineRule="auto"/>
        <w:ind w:left="567" w:hanging="567"/>
        <w:rPr>
          <w:rFonts w:ascii="Times New Roman" w:eastAsia="SimSun" w:hAnsi="Times New Roman"/>
          <w:b/>
          <w:kern w:val="32"/>
          <w:lang w:eastAsia="zh-CN"/>
        </w:rPr>
      </w:pPr>
      <w:r w:rsidRPr="00461B19">
        <w:rPr>
          <w:rFonts w:ascii="Times New Roman" w:eastAsia="SimSun" w:hAnsi="Times New Roman" w:hint="eastAsia"/>
          <w:b/>
          <w:kern w:val="32"/>
          <w:lang w:eastAsia="zh-CN"/>
        </w:rPr>
        <w:t>Conclusions</w:t>
      </w:r>
    </w:p>
    <w:p w:rsidR="00A36547" w:rsidRDefault="00A36547" w:rsidP="00A36547">
      <w:pPr>
        <w:pStyle w:val="LGTdoc"/>
        <w:spacing w:before="100" w:beforeAutospacing="1" w:after="180" w:afterAutospacing="1"/>
        <w:ind w:left="0" w:firstLine="0"/>
        <w:rPr>
          <w:szCs w:val="22"/>
          <w:lang w:eastAsia="ko-KR"/>
        </w:rPr>
      </w:pPr>
      <w:r w:rsidRPr="00926418">
        <w:rPr>
          <w:szCs w:val="22"/>
          <w:lang w:eastAsia="ko-KR"/>
        </w:rPr>
        <w:t xml:space="preserve">In this contribution, we discussed </w:t>
      </w:r>
      <w:r w:rsidR="00B75888">
        <w:rPr>
          <w:szCs w:val="22"/>
          <w:lang w:eastAsia="ko-KR"/>
        </w:rPr>
        <w:t>remaining issues</w:t>
      </w:r>
      <w:r w:rsidRPr="00926418">
        <w:rPr>
          <w:szCs w:val="22"/>
          <w:lang w:eastAsia="ko-KR"/>
        </w:rPr>
        <w:t xml:space="preserve"> on physical layer procedure for NR V2X. Based on the above discussion, our </w:t>
      </w:r>
      <w:r>
        <w:rPr>
          <w:szCs w:val="22"/>
          <w:lang w:eastAsia="ko-KR"/>
        </w:rPr>
        <w:t xml:space="preserve">observations and </w:t>
      </w:r>
      <w:r w:rsidRPr="00926418">
        <w:rPr>
          <w:szCs w:val="22"/>
          <w:lang w:eastAsia="ko-KR"/>
        </w:rPr>
        <w:t>proposals are given as follows:</w:t>
      </w:r>
    </w:p>
    <w:p w:rsidR="00E734A8" w:rsidRPr="00DB04D2" w:rsidRDefault="00E734A8" w:rsidP="00E734A8">
      <w:pPr>
        <w:pStyle w:val="LGTdoc"/>
        <w:spacing w:before="0" w:after="180" w:line="240" w:lineRule="auto"/>
        <w:ind w:left="0" w:firstLine="0"/>
        <w:rPr>
          <w:b/>
          <w:i/>
          <w:szCs w:val="22"/>
          <w:lang w:eastAsia="ko-KR"/>
        </w:rPr>
      </w:pPr>
      <w:r w:rsidRPr="00DB04D2">
        <w:rPr>
          <w:b/>
          <w:i/>
          <w:szCs w:val="22"/>
          <w:lang w:eastAsia="ko-KR"/>
        </w:rPr>
        <w:t xml:space="preserve">Proposal </w:t>
      </w:r>
      <w:r>
        <w:rPr>
          <w:b/>
          <w:i/>
          <w:szCs w:val="22"/>
          <w:lang w:eastAsia="ko-KR"/>
        </w:rPr>
        <w:t>1</w:t>
      </w:r>
      <w:r w:rsidRPr="00DB04D2">
        <w:rPr>
          <w:b/>
          <w:i/>
          <w:szCs w:val="22"/>
          <w:lang w:eastAsia="ko-KR"/>
        </w:rPr>
        <w:t xml:space="preserve">: Power control for simultaneous transmission of sidelink and uplink across different carriers, </w:t>
      </w:r>
    </w:p>
    <w:p w:rsidR="00E734A8" w:rsidRDefault="00E734A8" w:rsidP="00E734A8">
      <w:pPr>
        <w:pStyle w:val="LGTdoc"/>
        <w:numPr>
          <w:ilvl w:val="0"/>
          <w:numId w:val="8"/>
        </w:numPr>
        <w:spacing w:before="0" w:after="180" w:line="240" w:lineRule="auto"/>
        <w:rPr>
          <w:b/>
          <w:i/>
          <w:szCs w:val="22"/>
          <w:lang w:eastAsia="ko-KR"/>
        </w:rPr>
      </w:pPr>
      <w:r w:rsidRPr="00CB77D5">
        <w:rPr>
          <w:b/>
          <w:i/>
          <w:szCs w:val="22"/>
          <w:lang w:eastAsia="ko-KR"/>
        </w:rPr>
        <w:t xml:space="preserve">A UE determines a priority of PRACH </w:t>
      </w:r>
      <w:r>
        <w:rPr>
          <w:b/>
          <w:i/>
          <w:szCs w:val="22"/>
          <w:lang w:eastAsia="ko-KR"/>
        </w:rPr>
        <w:t xml:space="preserve">or PUSCH </w:t>
      </w:r>
      <w:r w:rsidRPr="00CB77D5">
        <w:rPr>
          <w:b/>
          <w:i/>
          <w:szCs w:val="22"/>
          <w:lang w:eastAsia="ko-KR"/>
        </w:rPr>
        <w:t>scheduled by RAR UL grant is smaller than the high layer parameter thresUL-TxPrioritization.</w:t>
      </w:r>
    </w:p>
    <w:p w:rsidR="00E734A8" w:rsidRDefault="00E734A8" w:rsidP="00E734A8">
      <w:pPr>
        <w:pStyle w:val="LGTdoc"/>
        <w:numPr>
          <w:ilvl w:val="0"/>
          <w:numId w:val="8"/>
        </w:numPr>
        <w:spacing w:before="0" w:after="180" w:line="240" w:lineRule="auto"/>
        <w:rPr>
          <w:b/>
          <w:i/>
          <w:szCs w:val="22"/>
          <w:lang w:eastAsia="ko-KR"/>
        </w:rPr>
      </w:pPr>
      <w:r>
        <w:rPr>
          <w:rFonts w:hint="eastAsia"/>
          <w:b/>
          <w:i/>
          <w:szCs w:val="22"/>
          <w:lang w:eastAsia="ko-KR"/>
        </w:rPr>
        <w:t xml:space="preserve">For </w:t>
      </w:r>
      <w:r w:rsidRPr="00CB77D5">
        <w:rPr>
          <w:b/>
          <w:i/>
          <w:szCs w:val="22"/>
          <w:lang w:eastAsia="ko-KR"/>
        </w:rPr>
        <w:t xml:space="preserve">PUCCH with HARQ-ACK information of downlink, and/or CSI and/or LRR </w:t>
      </w:r>
      <w:r>
        <w:rPr>
          <w:b/>
          <w:i/>
          <w:szCs w:val="22"/>
          <w:lang w:eastAsia="ko-KR"/>
        </w:rPr>
        <w:t>or PUSCH without UL-SCH or SRS, LTE principle is reused</w:t>
      </w:r>
    </w:p>
    <w:p w:rsidR="00E734A8" w:rsidRDefault="00E734A8" w:rsidP="00E734A8">
      <w:pPr>
        <w:pStyle w:val="LGTdoc"/>
        <w:numPr>
          <w:ilvl w:val="1"/>
          <w:numId w:val="8"/>
        </w:numPr>
        <w:spacing w:before="0" w:after="180" w:line="240" w:lineRule="auto"/>
        <w:rPr>
          <w:b/>
          <w:i/>
          <w:szCs w:val="22"/>
          <w:lang w:eastAsia="ko-KR"/>
        </w:rPr>
      </w:pPr>
      <w:r w:rsidRPr="00CB77D5">
        <w:rPr>
          <w:b/>
          <w:i/>
          <w:szCs w:val="22"/>
          <w:lang w:eastAsia="ko-KR"/>
        </w:rPr>
        <w:lastRenderedPageBreak/>
        <w:t xml:space="preserve">A UE determines a priority of PUCCH with HARQ-ACK information of downlink, and/or CSI and/or LRR </w:t>
      </w:r>
      <w:r>
        <w:rPr>
          <w:b/>
          <w:i/>
          <w:szCs w:val="22"/>
          <w:lang w:eastAsia="ko-KR"/>
        </w:rPr>
        <w:t xml:space="preserve">or PUSCH without UL-SCH or SRS </w:t>
      </w:r>
      <w:r w:rsidRPr="00CB77D5">
        <w:rPr>
          <w:b/>
          <w:i/>
          <w:szCs w:val="22"/>
          <w:lang w:eastAsia="ko-KR"/>
        </w:rPr>
        <w:t>is greater than or equal to the high layer parameter thresUL-TxPrioritization.</w:t>
      </w:r>
    </w:p>
    <w:p w:rsidR="00E734A8" w:rsidRDefault="00E734A8" w:rsidP="00E734A8">
      <w:pPr>
        <w:pStyle w:val="LGTdoc"/>
        <w:numPr>
          <w:ilvl w:val="0"/>
          <w:numId w:val="8"/>
        </w:numPr>
        <w:spacing w:before="0" w:after="180" w:line="240" w:lineRule="auto"/>
        <w:rPr>
          <w:b/>
          <w:i/>
          <w:szCs w:val="22"/>
          <w:lang w:eastAsia="ko-KR"/>
        </w:rPr>
      </w:pPr>
      <w:r w:rsidRPr="000A1B03">
        <w:rPr>
          <w:b/>
          <w:i/>
          <w:szCs w:val="22"/>
          <w:lang w:eastAsia="ko-KR"/>
        </w:rPr>
        <w:t>A priority of the HARQ-ACK information for sidelink on PUCCH is the same as the priority of a corresponding PSFCH</w:t>
      </w:r>
    </w:p>
    <w:p w:rsidR="00E734A8" w:rsidRPr="00DB04D2" w:rsidRDefault="00E734A8" w:rsidP="00E734A8">
      <w:pPr>
        <w:pStyle w:val="LGTdoc"/>
        <w:numPr>
          <w:ilvl w:val="0"/>
          <w:numId w:val="8"/>
        </w:numPr>
        <w:spacing w:before="0" w:after="180" w:line="240" w:lineRule="auto"/>
        <w:rPr>
          <w:b/>
          <w:i/>
          <w:szCs w:val="22"/>
          <w:lang w:eastAsia="ko-KR"/>
        </w:rPr>
      </w:pPr>
      <w:r w:rsidRPr="000A1B03">
        <w:rPr>
          <w:b/>
          <w:i/>
          <w:szCs w:val="22"/>
          <w:lang w:eastAsia="ko-KR"/>
        </w:rPr>
        <w:t xml:space="preserve">A priority of the </w:t>
      </w:r>
      <w:r>
        <w:rPr>
          <w:b/>
          <w:i/>
          <w:szCs w:val="22"/>
          <w:lang w:eastAsia="ko-KR"/>
        </w:rPr>
        <w:t>SR</w:t>
      </w:r>
      <w:r w:rsidRPr="000A1B03">
        <w:rPr>
          <w:b/>
          <w:i/>
          <w:szCs w:val="22"/>
          <w:lang w:eastAsia="ko-KR"/>
        </w:rPr>
        <w:t xml:space="preserve"> for sidelink on PUCCH is </w:t>
      </w:r>
      <w:r>
        <w:rPr>
          <w:b/>
          <w:i/>
          <w:szCs w:val="22"/>
          <w:lang w:eastAsia="ko-KR"/>
        </w:rPr>
        <w:t>indicated by higher layers according to the</w:t>
      </w:r>
      <w:r w:rsidRPr="000A1B03">
        <w:rPr>
          <w:b/>
          <w:i/>
          <w:szCs w:val="22"/>
          <w:lang w:eastAsia="ko-KR"/>
        </w:rPr>
        <w:t xml:space="preserve"> corresponding </w:t>
      </w:r>
      <w:r>
        <w:rPr>
          <w:b/>
          <w:i/>
          <w:szCs w:val="22"/>
          <w:lang w:eastAsia="ko-KR"/>
        </w:rPr>
        <w:t>transport block.</w:t>
      </w:r>
    </w:p>
    <w:p w:rsidR="00E734A8" w:rsidRDefault="00E734A8" w:rsidP="005A00ED">
      <w:pPr>
        <w:pStyle w:val="LGTdoc"/>
        <w:spacing w:before="0" w:after="180" w:line="240" w:lineRule="auto"/>
        <w:ind w:left="720" w:firstLine="0"/>
        <w:rPr>
          <w:b/>
          <w:i/>
          <w:szCs w:val="22"/>
          <w:lang w:eastAsia="ko-KR"/>
        </w:rPr>
      </w:pPr>
    </w:p>
    <w:p w:rsidR="00E734A8" w:rsidRPr="00DB04D2" w:rsidRDefault="00E734A8" w:rsidP="00E734A8">
      <w:pPr>
        <w:pStyle w:val="LGTdoc"/>
        <w:spacing w:before="0" w:after="180" w:line="240" w:lineRule="auto"/>
        <w:ind w:left="0" w:firstLine="0"/>
        <w:rPr>
          <w:b/>
          <w:i/>
          <w:szCs w:val="22"/>
          <w:lang w:eastAsia="ko-KR"/>
        </w:rPr>
      </w:pPr>
      <w:r w:rsidRPr="00DB04D2">
        <w:rPr>
          <w:b/>
          <w:i/>
          <w:szCs w:val="22"/>
          <w:lang w:eastAsia="ko-KR"/>
        </w:rPr>
        <w:t xml:space="preserve">Proposal </w:t>
      </w:r>
      <w:r>
        <w:rPr>
          <w:b/>
          <w:i/>
          <w:szCs w:val="22"/>
          <w:lang w:eastAsia="ko-KR"/>
        </w:rPr>
        <w:t>2</w:t>
      </w:r>
      <w:r w:rsidRPr="00DB04D2">
        <w:rPr>
          <w:b/>
          <w:i/>
          <w:szCs w:val="22"/>
          <w:lang w:eastAsia="ko-KR"/>
        </w:rPr>
        <w:t xml:space="preserve">: Power control for simultaneous transmission of sidelink and uplink across different carriers, </w:t>
      </w:r>
    </w:p>
    <w:p w:rsidR="00E734A8" w:rsidRDefault="00E734A8" w:rsidP="00E734A8">
      <w:pPr>
        <w:pStyle w:val="LGTdoc"/>
        <w:numPr>
          <w:ilvl w:val="0"/>
          <w:numId w:val="8"/>
        </w:numPr>
        <w:spacing w:before="0" w:after="180" w:line="240" w:lineRule="auto"/>
        <w:rPr>
          <w:b/>
          <w:i/>
          <w:szCs w:val="22"/>
          <w:lang w:eastAsia="ko-KR"/>
        </w:rPr>
      </w:pPr>
      <w:r w:rsidRPr="00DB04D2">
        <w:rPr>
          <w:b/>
          <w:i/>
          <w:szCs w:val="22"/>
          <w:lang w:eastAsia="ko-KR"/>
        </w:rPr>
        <w:t xml:space="preserve">If priority of uplink transmission </w:t>
      </w:r>
      <w:r w:rsidRPr="00CB77D5">
        <w:rPr>
          <w:b/>
          <w:i/>
          <w:szCs w:val="22"/>
          <w:lang w:eastAsia="ko-KR"/>
        </w:rPr>
        <w:t xml:space="preserve">except for PUCCH with HARQ-ACK information </w:t>
      </w:r>
      <w:r>
        <w:rPr>
          <w:b/>
          <w:i/>
          <w:szCs w:val="22"/>
          <w:lang w:eastAsia="ko-KR"/>
        </w:rPr>
        <w:t xml:space="preserve">and/or SR </w:t>
      </w:r>
      <w:r w:rsidRPr="00CB77D5">
        <w:rPr>
          <w:b/>
          <w:i/>
          <w:szCs w:val="22"/>
          <w:lang w:eastAsia="ko-KR"/>
        </w:rPr>
        <w:t xml:space="preserve">for sidelink </w:t>
      </w:r>
      <w:r w:rsidRPr="00DB04D2">
        <w:rPr>
          <w:b/>
          <w:i/>
          <w:szCs w:val="22"/>
          <w:lang w:eastAsia="ko-KR"/>
        </w:rPr>
        <w:t xml:space="preserve">is smaller than </w:t>
      </w:r>
      <w:r w:rsidRPr="00CB77D5">
        <w:rPr>
          <w:b/>
          <w:i/>
          <w:szCs w:val="22"/>
          <w:lang w:eastAsia="ko-KR"/>
        </w:rPr>
        <w:t>thresUL-TxPrioritization</w:t>
      </w:r>
      <w:r w:rsidRPr="00DB04D2">
        <w:rPr>
          <w:b/>
          <w:i/>
          <w:szCs w:val="22"/>
          <w:lang w:eastAsia="ko-KR"/>
        </w:rPr>
        <w:t xml:space="preserve">, </w:t>
      </w:r>
      <w:r>
        <w:rPr>
          <w:b/>
          <w:i/>
          <w:szCs w:val="22"/>
          <w:lang w:eastAsia="ko-KR"/>
        </w:rPr>
        <w:t>or</w:t>
      </w:r>
    </w:p>
    <w:p w:rsidR="00E734A8" w:rsidRPr="00DB04D2" w:rsidRDefault="00E734A8" w:rsidP="00E734A8">
      <w:pPr>
        <w:pStyle w:val="LGTdoc"/>
        <w:numPr>
          <w:ilvl w:val="0"/>
          <w:numId w:val="8"/>
        </w:numPr>
        <w:spacing w:before="0" w:after="180" w:line="240" w:lineRule="auto"/>
        <w:rPr>
          <w:b/>
          <w:i/>
          <w:szCs w:val="22"/>
          <w:lang w:eastAsia="ko-KR"/>
        </w:rPr>
      </w:pPr>
      <w:r>
        <w:rPr>
          <w:b/>
          <w:i/>
          <w:szCs w:val="22"/>
          <w:lang w:eastAsia="ko-KR"/>
        </w:rPr>
        <w:t xml:space="preserve">if </w:t>
      </w:r>
      <w:r w:rsidRPr="00DB04D2">
        <w:rPr>
          <w:b/>
          <w:i/>
          <w:szCs w:val="22"/>
          <w:lang w:eastAsia="ko-KR"/>
        </w:rPr>
        <w:t xml:space="preserve">priority of </w:t>
      </w:r>
      <w:r w:rsidRPr="00CB77D5">
        <w:rPr>
          <w:b/>
          <w:i/>
          <w:szCs w:val="22"/>
          <w:lang w:eastAsia="ko-KR"/>
        </w:rPr>
        <w:t>PUCCH with HARQ-ACK information for sidelink</w:t>
      </w:r>
      <w:r>
        <w:rPr>
          <w:b/>
          <w:i/>
          <w:szCs w:val="22"/>
          <w:lang w:eastAsia="ko-KR"/>
        </w:rPr>
        <w:t xml:space="preserve"> </w:t>
      </w:r>
      <w:r w:rsidRPr="00DB04D2">
        <w:rPr>
          <w:b/>
          <w:i/>
          <w:szCs w:val="22"/>
          <w:lang w:eastAsia="ko-KR"/>
        </w:rPr>
        <w:t>is smaller than</w:t>
      </w:r>
      <w:r>
        <w:rPr>
          <w:b/>
          <w:i/>
          <w:szCs w:val="22"/>
          <w:lang w:eastAsia="ko-KR"/>
        </w:rPr>
        <w:t xml:space="preserve"> or equal to </w:t>
      </w:r>
      <w:r w:rsidRPr="00DB04D2">
        <w:rPr>
          <w:b/>
          <w:i/>
          <w:szCs w:val="22"/>
          <w:lang w:eastAsia="ko-KR"/>
        </w:rPr>
        <w:t>priority of sidelink transmission</w:t>
      </w:r>
      <w:r>
        <w:rPr>
          <w:b/>
          <w:i/>
          <w:szCs w:val="22"/>
          <w:lang w:eastAsia="ko-KR"/>
        </w:rPr>
        <w:t>, or</w:t>
      </w:r>
    </w:p>
    <w:p w:rsidR="00E734A8" w:rsidRPr="00DB04D2" w:rsidRDefault="00E734A8" w:rsidP="00E734A8">
      <w:pPr>
        <w:pStyle w:val="LGTdoc"/>
        <w:numPr>
          <w:ilvl w:val="0"/>
          <w:numId w:val="8"/>
        </w:numPr>
        <w:spacing w:before="0" w:after="180" w:line="240" w:lineRule="auto"/>
        <w:rPr>
          <w:b/>
          <w:i/>
          <w:szCs w:val="22"/>
          <w:lang w:eastAsia="ko-KR"/>
        </w:rPr>
      </w:pPr>
      <w:r>
        <w:rPr>
          <w:b/>
          <w:i/>
          <w:szCs w:val="22"/>
          <w:lang w:eastAsia="ko-KR"/>
        </w:rPr>
        <w:t xml:space="preserve">if </w:t>
      </w:r>
      <w:r w:rsidRPr="00DB04D2">
        <w:rPr>
          <w:b/>
          <w:i/>
          <w:szCs w:val="22"/>
          <w:lang w:eastAsia="ko-KR"/>
        </w:rPr>
        <w:t xml:space="preserve">priority of </w:t>
      </w:r>
      <w:r w:rsidRPr="00CB77D5">
        <w:rPr>
          <w:b/>
          <w:i/>
          <w:szCs w:val="22"/>
          <w:lang w:eastAsia="ko-KR"/>
        </w:rPr>
        <w:t xml:space="preserve">PUCCH with </w:t>
      </w:r>
      <w:r>
        <w:rPr>
          <w:b/>
          <w:i/>
          <w:szCs w:val="22"/>
          <w:lang w:eastAsia="ko-KR"/>
        </w:rPr>
        <w:t>SR</w:t>
      </w:r>
      <w:r w:rsidRPr="00CB77D5">
        <w:rPr>
          <w:b/>
          <w:i/>
          <w:szCs w:val="22"/>
          <w:lang w:eastAsia="ko-KR"/>
        </w:rPr>
        <w:t xml:space="preserve"> for sidelink</w:t>
      </w:r>
      <w:r>
        <w:rPr>
          <w:b/>
          <w:i/>
          <w:szCs w:val="22"/>
          <w:lang w:eastAsia="ko-KR"/>
        </w:rPr>
        <w:t xml:space="preserve"> </w:t>
      </w:r>
      <w:r w:rsidRPr="00DB04D2">
        <w:rPr>
          <w:b/>
          <w:i/>
          <w:szCs w:val="22"/>
          <w:lang w:eastAsia="ko-KR"/>
        </w:rPr>
        <w:t>is smaller than</w:t>
      </w:r>
      <w:r>
        <w:rPr>
          <w:b/>
          <w:i/>
          <w:szCs w:val="22"/>
          <w:lang w:eastAsia="ko-KR"/>
        </w:rPr>
        <w:t xml:space="preserve"> or equal to </w:t>
      </w:r>
      <w:r w:rsidRPr="00DB04D2">
        <w:rPr>
          <w:b/>
          <w:i/>
          <w:szCs w:val="22"/>
          <w:lang w:eastAsia="ko-KR"/>
        </w:rPr>
        <w:t>priority of sidelink transmission</w:t>
      </w:r>
      <w:r>
        <w:rPr>
          <w:b/>
          <w:i/>
          <w:szCs w:val="22"/>
          <w:lang w:eastAsia="ko-KR"/>
        </w:rPr>
        <w:t xml:space="preserve"> </w:t>
      </w:r>
    </w:p>
    <w:p w:rsidR="00E734A8" w:rsidRPr="00DB04D2" w:rsidRDefault="00E734A8" w:rsidP="00E734A8">
      <w:pPr>
        <w:pStyle w:val="LGTdoc"/>
        <w:numPr>
          <w:ilvl w:val="1"/>
          <w:numId w:val="8"/>
        </w:numPr>
        <w:spacing w:before="0" w:after="180" w:line="240" w:lineRule="auto"/>
        <w:rPr>
          <w:b/>
          <w:i/>
          <w:szCs w:val="22"/>
          <w:lang w:eastAsia="ko-KR"/>
        </w:rPr>
      </w:pPr>
      <w:r w:rsidRPr="00DB04D2">
        <w:rPr>
          <w:b/>
          <w:i/>
          <w:szCs w:val="22"/>
          <w:lang w:eastAsia="ko-KR"/>
        </w:rPr>
        <w:t>Uplink transmission is prioritized over sidelink transmission</w:t>
      </w:r>
    </w:p>
    <w:p w:rsidR="00E734A8" w:rsidRDefault="00E734A8" w:rsidP="00E734A8">
      <w:pPr>
        <w:pStyle w:val="LGTdoc"/>
        <w:numPr>
          <w:ilvl w:val="0"/>
          <w:numId w:val="8"/>
        </w:numPr>
        <w:spacing w:before="0" w:after="180" w:line="240" w:lineRule="auto"/>
        <w:rPr>
          <w:b/>
          <w:i/>
          <w:szCs w:val="22"/>
          <w:lang w:eastAsia="ko-KR"/>
        </w:rPr>
      </w:pPr>
      <w:r w:rsidRPr="00DB04D2">
        <w:rPr>
          <w:b/>
          <w:i/>
          <w:szCs w:val="22"/>
          <w:lang w:eastAsia="ko-KR"/>
        </w:rPr>
        <w:t>Else</w:t>
      </w:r>
    </w:p>
    <w:p w:rsidR="00E734A8" w:rsidRPr="00DB04D2" w:rsidRDefault="00E734A8" w:rsidP="00E734A8">
      <w:pPr>
        <w:pStyle w:val="LGTdoc"/>
        <w:numPr>
          <w:ilvl w:val="1"/>
          <w:numId w:val="8"/>
        </w:numPr>
        <w:spacing w:before="0" w:after="180" w:line="240" w:lineRule="auto"/>
        <w:rPr>
          <w:b/>
          <w:i/>
          <w:szCs w:val="22"/>
          <w:lang w:eastAsia="ko-KR"/>
        </w:rPr>
      </w:pPr>
      <w:r w:rsidRPr="00DB04D2">
        <w:rPr>
          <w:b/>
          <w:i/>
          <w:szCs w:val="22"/>
          <w:lang w:eastAsia="ko-KR"/>
        </w:rPr>
        <w:t xml:space="preserve">If priority of sidelink transmission is smaller than </w:t>
      </w:r>
      <w:r w:rsidRPr="000A1B03">
        <w:rPr>
          <w:b/>
          <w:i/>
          <w:szCs w:val="22"/>
          <w:lang w:eastAsia="ko-KR"/>
        </w:rPr>
        <w:t>sl-PriorityThreshold</w:t>
      </w:r>
      <w:r>
        <w:rPr>
          <w:b/>
          <w:i/>
          <w:szCs w:val="22"/>
          <w:lang w:eastAsia="ko-KR"/>
        </w:rPr>
        <w:t xml:space="preserve"> </w:t>
      </w:r>
      <w:r w:rsidRPr="00DB04D2">
        <w:rPr>
          <w:b/>
          <w:i/>
          <w:szCs w:val="22"/>
          <w:lang w:eastAsia="ko-KR"/>
        </w:rPr>
        <w:t xml:space="preserve">, </w:t>
      </w:r>
    </w:p>
    <w:p w:rsidR="00E734A8" w:rsidRPr="00DB04D2" w:rsidRDefault="00E734A8" w:rsidP="00E734A8">
      <w:pPr>
        <w:pStyle w:val="LGTdoc"/>
        <w:numPr>
          <w:ilvl w:val="2"/>
          <w:numId w:val="8"/>
        </w:numPr>
        <w:spacing w:before="0" w:after="180" w:line="240" w:lineRule="auto"/>
        <w:rPr>
          <w:b/>
          <w:i/>
          <w:szCs w:val="22"/>
          <w:lang w:eastAsia="ko-KR"/>
        </w:rPr>
      </w:pPr>
      <w:r w:rsidRPr="00DB04D2">
        <w:rPr>
          <w:b/>
          <w:i/>
          <w:szCs w:val="22"/>
          <w:lang w:eastAsia="ko-KR"/>
        </w:rPr>
        <w:t>Sidelink transmission is prioritized over uplink transmission</w:t>
      </w:r>
    </w:p>
    <w:p w:rsidR="00E734A8" w:rsidRPr="00DB04D2" w:rsidRDefault="00E734A8" w:rsidP="00E734A8">
      <w:pPr>
        <w:pStyle w:val="LGTdoc"/>
        <w:numPr>
          <w:ilvl w:val="1"/>
          <w:numId w:val="8"/>
        </w:numPr>
        <w:spacing w:before="0" w:after="180" w:line="240" w:lineRule="auto"/>
        <w:rPr>
          <w:b/>
          <w:i/>
          <w:szCs w:val="22"/>
          <w:lang w:eastAsia="ko-KR"/>
        </w:rPr>
      </w:pPr>
      <w:r w:rsidRPr="00DB04D2">
        <w:rPr>
          <w:b/>
          <w:i/>
          <w:szCs w:val="22"/>
          <w:lang w:eastAsia="ko-KR"/>
        </w:rPr>
        <w:t>Else</w:t>
      </w:r>
    </w:p>
    <w:p w:rsidR="00E734A8" w:rsidRDefault="00E734A8" w:rsidP="00E734A8">
      <w:pPr>
        <w:pStyle w:val="LGTdoc"/>
        <w:numPr>
          <w:ilvl w:val="2"/>
          <w:numId w:val="8"/>
        </w:numPr>
        <w:spacing w:before="0" w:after="180" w:line="240" w:lineRule="auto"/>
        <w:rPr>
          <w:b/>
          <w:i/>
          <w:szCs w:val="22"/>
          <w:lang w:eastAsia="ko-KR"/>
        </w:rPr>
      </w:pPr>
      <w:r w:rsidRPr="00DB04D2">
        <w:rPr>
          <w:b/>
          <w:i/>
          <w:szCs w:val="22"/>
          <w:lang w:eastAsia="ko-KR"/>
        </w:rPr>
        <w:t>Uplink transmission is prioritized over sidelink transmission</w:t>
      </w:r>
    </w:p>
    <w:p w:rsidR="00E734A8" w:rsidRDefault="00E734A8" w:rsidP="00E734A8">
      <w:pPr>
        <w:pStyle w:val="LGTdoc"/>
        <w:numPr>
          <w:ilvl w:val="0"/>
          <w:numId w:val="8"/>
        </w:numPr>
        <w:spacing w:before="0" w:after="180" w:line="240" w:lineRule="auto"/>
        <w:rPr>
          <w:b/>
          <w:i/>
          <w:szCs w:val="22"/>
          <w:lang w:eastAsia="ko-KR"/>
        </w:rPr>
      </w:pPr>
      <w:r>
        <w:rPr>
          <w:b/>
          <w:i/>
          <w:szCs w:val="22"/>
          <w:lang w:eastAsia="ko-KR"/>
        </w:rPr>
        <w:t xml:space="preserve">For the case where multiple sidelink transmissions are overlapped with an uplink transmission(s), the smallest priority value among the sidelink transmission is used for the comparison. </w:t>
      </w:r>
    </w:p>
    <w:p w:rsidR="00E734A8" w:rsidRDefault="00E734A8" w:rsidP="00E734A8">
      <w:pPr>
        <w:pStyle w:val="LGTdoc"/>
        <w:numPr>
          <w:ilvl w:val="0"/>
          <w:numId w:val="8"/>
        </w:numPr>
        <w:spacing w:before="0" w:after="180" w:line="240" w:lineRule="auto"/>
        <w:rPr>
          <w:b/>
          <w:i/>
          <w:szCs w:val="22"/>
          <w:lang w:eastAsia="ko-KR"/>
        </w:rPr>
      </w:pPr>
      <w:r>
        <w:rPr>
          <w:b/>
          <w:i/>
          <w:szCs w:val="22"/>
          <w:lang w:eastAsia="ko-KR"/>
        </w:rPr>
        <w:t xml:space="preserve">For the case where multiple uplink transmissions are overlapped with a sidelink transmission(s), the smallest priority value among the uplink transmission is used for the comparison. </w:t>
      </w:r>
    </w:p>
    <w:p w:rsidR="00E734A8" w:rsidRPr="00DB04D2" w:rsidRDefault="00E734A8" w:rsidP="00E734A8">
      <w:pPr>
        <w:pStyle w:val="LGTdoc"/>
        <w:numPr>
          <w:ilvl w:val="0"/>
          <w:numId w:val="8"/>
        </w:numPr>
        <w:spacing w:before="0" w:after="180" w:line="240" w:lineRule="auto"/>
        <w:rPr>
          <w:b/>
          <w:i/>
          <w:szCs w:val="22"/>
          <w:lang w:eastAsia="ko-KR"/>
        </w:rPr>
      </w:pPr>
      <w:r w:rsidRPr="00DB04D2">
        <w:rPr>
          <w:b/>
          <w:i/>
          <w:szCs w:val="22"/>
          <w:lang w:eastAsia="ko-KR"/>
        </w:rPr>
        <w:t xml:space="preserve">Note: UL threshold and SL threshold are high layer parameters. </w:t>
      </w:r>
    </w:p>
    <w:p w:rsidR="00E734A8" w:rsidRDefault="00E734A8" w:rsidP="00E734A8">
      <w:pPr>
        <w:pStyle w:val="LGTdoc"/>
        <w:spacing w:before="0" w:after="180" w:line="240" w:lineRule="auto"/>
        <w:ind w:left="0" w:firstLine="0"/>
        <w:rPr>
          <w:b/>
          <w:i/>
          <w:szCs w:val="22"/>
          <w:lang w:eastAsia="ko-KR"/>
        </w:rPr>
      </w:pPr>
    </w:p>
    <w:p w:rsidR="00E734A8" w:rsidRPr="00DB04D2" w:rsidRDefault="00E734A8" w:rsidP="00E734A8">
      <w:pPr>
        <w:pStyle w:val="LGTdoc"/>
        <w:spacing w:before="0" w:after="180" w:line="240" w:lineRule="auto"/>
        <w:ind w:left="0" w:firstLine="0"/>
        <w:rPr>
          <w:b/>
          <w:i/>
          <w:szCs w:val="22"/>
          <w:lang w:eastAsia="ko-KR"/>
        </w:rPr>
      </w:pPr>
      <w:r w:rsidRPr="00DB04D2">
        <w:rPr>
          <w:b/>
          <w:i/>
          <w:szCs w:val="22"/>
          <w:lang w:eastAsia="ko-KR"/>
        </w:rPr>
        <w:t xml:space="preserve">Proposal </w:t>
      </w:r>
      <w:r>
        <w:rPr>
          <w:b/>
          <w:i/>
          <w:szCs w:val="22"/>
          <w:lang w:eastAsia="ko-KR"/>
        </w:rPr>
        <w:t>3</w:t>
      </w:r>
      <w:r w:rsidRPr="00DB04D2">
        <w:rPr>
          <w:b/>
          <w:i/>
          <w:szCs w:val="22"/>
          <w:lang w:eastAsia="ko-KR"/>
        </w:rPr>
        <w:t xml:space="preserve">: </w:t>
      </w:r>
      <w:r>
        <w:rPr>
          <w:b/>
          <w:i/>
          <w:szCs w:val="22"/>
          <w:lang w:eastAsia="ko-KR"/>
        </w:rPr>
        <w:t xml:space="preserve">For dropping rule for </w:t>
      </w:r>
      <w:r w:rsidRPr="00DB04D2">
        <w:rPr>
          <w:b/>
          <w:i/>
          <w:szCs w:val="22"/>
          <w:lang w:eastAsia="ko-KR"/>
        </w:rPr>
        <w:t xml:space="preserve">simultaneous transmission of sidelink and uplink </w:t>
      </w:r>
      <w:r>
        <w:rPr>
          <w:b/>
          <w:i/>
          <w:szCs w:val="22"/>
          <w:lang w:eastAsia="ko-KR"/>
        </w:rPr>
        <w:t>in a</w:t>
      </w:r>
      <w:r w:rsidRPr="00DB04D2">
        <w:rPr>
          <w:b/>
          <w:i/>
          <w:szCs w:val="22"/>
          <w:lang w:eastAsia="ko-KR"/>
        </w:rPr>
        <w:t xml:space="preserve"> carrier, </w:t>
      </w:r>
    </w:p>
    <w:p w:rsidR="00E734A8" w:rsidRDefault="00E734A8" w:rsidP="00E734A8">
      <w:pPr>
        <w:pStyle w:val="LGTdoc"/>
        <w:numPr>
          <w:ilvl w:val="0"/>
          <w:numId w:val="8"/>
        </w:numPr>
        <w:spacing w:before="0" w:after="180" w:line="240" w:lineRule="auto"/>
        <w:rPr>
          <w:b/>
          <w:i/>
          <w:szCs w:val="22"/>
          <w:lang w:eastAsia="ko-KR"/>
        </w:rPr>
      </w:pPr>
      <w:r>
        <w:rPr>
          <w:rFonts w:hint="eastAsia"/>
          <w:b/>
          <w:i/>
          <w:szCs w:val="22"/>
          <w:lang w:eastAsia="ko-KR"/>
        </w:rPr>
        <w:t xml:space="preserve">For </w:t>
      </w:r>
      <w:r w:rsidRPr="00CB77D5">
        <w:rPr>
          <w:b/>
          <w:i/>
          <w:szCs w:val="22"/>
          <w:lang w:eastAsia="ko-KR"/>
        </w:rPr>
        <w:t xml:space="preserve">PUCCH with HARQ-ACK information of downlink, and/or CSI and/or LRR </w:t>
      </w:r>
      <w:r>
        <w:rPr>
          <w:b/>
          <w:i/>
          <w:szCs w:val="22"/>
          <w:lang w:eastAsia="ko-KR"/>
        </w:rPr>
        <w:t>or PUSCH without UL-SCH or SRS, LTE principle is reused.</w:t>
      </w:r>
    </w:p>
    <w:p w:rsidR="00E734A8" w:rsidRDefault="00E734A8" w:rsidP="00E734A8">
      <w:pPr>
        <w:pStyle w:val="LGTdoc"/>
        <w:numPr>
          <w:ilvl w:val="1"/>
          <w:numId w:val="8"/>
        </w:numPr>
        <w:spacing w:before="0" w:after="180" w:line="240" w:lineRule="auto"/>
        <w:rPr>
          <w:b/>
          <w:i/>
          <w:szCs w:val="22"/>
          <w:lang w:eastAsia="ko-KR"/>
        </w:rPr>
      </w:pPr>
      <w:r>
        <w:rPr>
          <w:b/>
          <w:i/>
          <w:szCs w:val="22"/>
          <w:lang w:eastAsia="ko-KR"/>
        </w:rPr>
        <w:t xml:space="preserve">For the case where multiple sidelink transmissions are overlapped with an uplink transmission, the smallest priority value among the sidelink transmission is used for the comparison. </w:t>
      </w:r>
    </w:p>
    <w:p w:rsidR="00E734A8" w:rsidRDefault="00E734A8" w:rsidP="00E734A8">
      <w:pPr>
        <w:pStyle w:val="LGTdoc"/>
        <w:numPr>
          <w:ilvl w:val="1"/>
          <w:numId w:val="8"/>
        </w:numPr>
        <w:spacing w:before="0" w:after="180" w:line="240" w:lineRule="auto"/>
        <w:rPr>
          <w:b/>
          <w:i/>
          <w:szCs w:val="22"/>
          <w:lang w:eastAsia="ko-KR"/>
        </w:rPr>
      </w:pPr>
      <w:r>
        <w:rPr>
          <w:b/>
          <w:i/>
          <w:szCs w:val="22"/>
          <w:lang w:eastAsia="ko-KR"/>
        </w:rPr>
        <w:t>For the case where multiple uplink transmissions are overlapped with a sidelink transmission, the smallest priority value among the uplink transmission is used for the comparison.</w:t>
      </w:r>
    </w:p>
    <w:p w:rsidR="00E734A8" w:rsidRDefault="00E734A8" w:rsidP="00E734A8">
      <w:pPr>
        <w:pStyle w:val="LGTdoc"/>
        <w:spacing w:before="0" w:after="180" w:afterAutospacing="1"/>
        <w:ind w:left="0" w:firstLine="0"/>
        <w:rPr>
          <w:b/>
          <w:i/>
          <w:szCs w:val="22"/>
          <w:lang w:eastAsia="ko-KR"/>
        </w:rPr>
      </w:pPr>
      <w:r>
        <w:rPr>
          <w:rFonts w:hint="eastAsia"/>
          <w:b/>
          <w:i/>
          <w:szCs w:val="22"/>
          <w:lang w:eastAsia="ko-KR"/>
        </w:rPr>
        <w:t xml:space="preserve">Proposal </w:t>
      </w:r>
      <w:r>
        <w:rPr>
          <w:b/>
          <w:i/>
          <w:szCs w:val="22"/>
          <w:lang w:eastAsia="ko-KR"/>
        </w:rPr>
        <w:t>4</w:t>
      </w:r>
      <w:r>
        <w:rPr>
          <w:rFonts w:hint="eastAsia"/>
          <w:b/>
          <w:i/>
          <w:szCs w:val="22"/>
          <w:lang w:eastAsia="ko-KR"/>
        </w:rPr>
        <w:t xml:space="preserve">: Reuse power control for NE-DC and EN-DC for simultaneous transmission of SL transmission and UL transmission </w:t>
      </w:r>
      <w:r>
        <w:rPr>
          <w:b/>
          <w:i/>
          <w:szCs w:val="22"/>
          <w:lang w:eastAsia="ko-KR"/>
        </w:rPr>
        <w:t>on</w:t>
      </w:r>
      <w:r>
        <w:rPr>
          <w:rFonts w:hint="eastAsia"/>
          <w:b/>
          <w:i/>
          <w:szCs w:val="22"/>
          <w:lang w:eastAsia="ko-KR"/>
        </w:rPr>
        <w:t xml:space="preserve"> different carriers. </w:t>
      </w:r>
    </w:p>
    <w:p w:rsidR="00E734A8" w:rsidRDefault="00E734A8" w:rsidP="00E734A8">
      <w:pPr>
        <w:pStyle w:val="LGTdoc"/>
        <w:spacing w:before="0" w:after="180" w:afterAutospacing="1"/>
        <w:ind w:left="0" w:firstLine="0"/>
        <w:rPr>
          <w:b/>
          <w:i/>
          <w:szCs w:val="22"/>
          <w:lang w:eastAsia="ko-KR"/>
        </w:rPr>
      </w:pPr>
      <w:r>
        <w:rPr>
          <w:b/>
          <w:i/>
          <w:szCs w:val="22"/>
          <w:lang w:eastAsia="ko-KR"/>
        </w:rPr>
        <w:t xml:space="preserve">Proposal 5: In Rel-16 NR sidelink. NR-DC with Semi-static-mode1 or Semi-static-mode2 is supported for </w:t>
      </w:r>
      <w:r>
        <w:rPr>
          <w:b/>
          <w:i/>
          <w:szCs w:val="22"/>
          <w:lang w:eastAsia="ko-KR"/>
        </w:rPr>
        <w:lastRenderedPageBreak/>
        <w:t>NR sidelink.</w:t>
      </w:r>
    </w:p>
    <w:p w:rsidR="00E734A8" w:rsidRDefault="00E734A8" w:rsidP="00E734A8">
      <w:pPr>
        <w:pStyle w:val="LGTdoc"/>
        <w:spacing w:before="0" w:after="180" w:afterAutospacing="1"/>
        <w:ind w:left="283" w:hangingChars="131" w:hanging="283"/>
        <w:rPr>
          <w:szCs w:val="22"/>
          <w:lang w:eastAsia="ko-KR"/>
        </w:rPr>
      </w:pPr>
      <w:r w:rsidRPr="00C94604">
        <w:rPr>
          <w:b/>
          <w:i/>
          <w:szCs w:val="22"/>
          <w:lang w:eastAsia="ko-KR"/>
        </w:rPr>
        <w:t xml:space="preserve">Proposal </w:t>
      </w:r>
      <w:r>
        <w:rPr>
          <w:b/>
          <w:i/>
          <w:szCs w:val="22"/>
          <w:lang w:eastAsia="ko-KR"/>
        </w:rPr>
        <w:t>6</w:t>
      </w:r>
      <w:r w:rsidRPr="00C94604">
        <w:rPr>
          <w:b/>
          <w:i/>
          <w:szCs w:val="22"/>
          <w:lang w:eastAsia="ko-KR"/>
        </w:rPr>
        <w:t>:</w:t>
      </w:r>
      <w:r>
        <w:rPr>
          <w:b/>
          <w:i/>
          <w:szCs w:val="22"/>
          <w:lang w:eastAsia="ko-KR"/>
        </w:rPr>
        <w:t xml:space="preserve"> Adopt TP#1 in section 4 for Proposal 1-5. </w:t>
      </w:r>
    </w:p>
    <w:p w:rsidR="00E734A8" w:rsidRDefault="00E734A8" w:rsidP="00E734A8">
      <w:pPr>
        <w:pStyle w:val="LGTdoc"/>
        <w:spacing w:before="0" w:after="180"/>
        <w:ind w:left="0" w:firstLine="0"/>
        <w:rPr>
          <w:b/>
          <w:i/>
          <w:szCs w:val="22"/>
          <w:lang w:eastAsia="ko-KR"/>
        </w:rPr>
      </w:pPr>
      <w:r w:rsidRPr="00C94604">
        <w:rPr>
          <w:b/>
          <w:i/>
          <w:szCs w:val="22"/>
          <w:lang w:eastAsia="ko-KR"/>
        </w:rPr>
        <w:t xml:space="preserve">Proposal </w:t>
      </w:r>
      <w:r>
        <w:rPr>
          <w:b/>
          <w:i/>
          <w:szCs w:val="22"/>
          <w:lang w:eastAsia="ko-KR"/>
        </w:rPr>
        <w:t>7</w:t>
      </w:r>
      <w:r w:rsidRPr="00C94604">
        <w:rPr>
          <w:b/>
          <w:i/>
          <w:szCs w:val="22"/>
          <w:lang w:eastAsia="ko-KR"/>
        </w:rPr>
        <w:t>:</w:t>
      </w:r>
      <w:r>
        <w:rPr>
          <w:b/>
          <w:i/>
          <w:szCs w:val="22"/>
          <w:lang w:eastAsia="ko-KR"/>
        </w:rPr>
        <w:t xml:space="preserve"> Support more than one PSFCH transmissions by a UE in a PSFCH transmission occasion in Rel-16 NR sidelink. </w:t>
      </w:r>
    </w:p>
    <w:p w:rsidR="00E734A8" w:rsidRDefault="00E734A8" w:rsidP="00E734A8">
      <w:pPr>
        <w:pStyle w:val="LGTdoc"/>
        <w:numPr>
          <w:ilvl w:val="0"/>
          <w:numId w:val="8"/>
        </w:numPr>
        <w:spacing w:before="0" w:after="180" w:line="240" w:lineRule="auto"/>
        <w:rPr>
          <w:b/>
          <w:i/>
          <w:szCs w:val="22"/>
          <w:lang w:eastAsia="ko-KR"/>
        </w:rPr>
      </w:pPr>
      <w:r w:rsidRPr="00C37DCB">
        <w:rPr>
          <w:rFonts w:hint="eastAsia"/>
          <w:b/>
          <w:i/>
          <w:szCs w:val="22"/>
          <w:lang w:eastAsia="ko-KR"/>
        </w:rPr>
        <w:t>M</w:t>
      </w:r>
      <w:r w:rsidRPr="00C37DCB">
        <w:rPr>
          <w:b/>
          <w:i/>
          <w:szCs w:val="22"/>
          <w:lang w:eastAsia="ko-KR"/>
        </w:rPr>
        <w:t xml:space="preserve">aximum </w:t>
      </w:r>
      <w:r>
        <w:rPr>
          <w:b/>
          <w:i/>
          <w:szCs w:val="22"/>
          <w:lang w:eastAsia="ko-KR"/>
        </w:rPr>
        <w:t xml:space="preserve">number of PSFCH transmissions by a UE in a PSFCH transmission occasion is 5. </w:t>
      </w:r>
    </w:p>
    <w:p w:rsidR="00E734A8" w:rsidRDefault="00E734A8" w:rsidP="00E734A8">
      <w:pPr>
        <w:pStyle w:val="LGTdoc"/>
        <w:numPr>
          <w:ilvl w:val="0"/>
          <w:numId w:val="8"/>
        </w:numPr>
        <w:spacing w:before="0" w:after="180" w:line="240" w:lineRule="auto"/>
        <w:rPr>
          <w:b/>
          <w:i/>
          <w:szCs w:val="22"/>
          <w:lang w:eastAsia="ko-KR"/>
        </w:rPr>
      </w:pPr>
      <w:r>
        <w:rPr>
          <w:rFonts w:hint="eastAsia"/>
          <w:b/>
          <w:i/>
          <w:szCs w:val="22"/>
          <w:lang w:eastAsia="ko-KR"/>
        </w:rPr>
        <w:t>M</w:t>
      </w:r>
      <w:r>
        <w:rPr>
          <w:b/>
          <w:i/>
          <w:szCs w:val="22"/>
          <w:lang w:eastAsia="ko-KR"/>
        </w:rPr>
        <w:t xml:space="preserve">aximum number of PSFCH receptions by a UE in a PSFCH reception occasion is 76 (=19*4). </w:t>
      </w:r>
    </w:p>
    <w:p w:rsidR="00E734A8" w:rsidRDefault="00E734A8" w:rsidP="00E734A8">
      <w:pPr>
        <w:pStyle w:val="LGTdoc"/>
        <w:spacing w:before="100" w:beforeAutospacing="1" w:after="180"/>
        <w:ind w:left="0" w:firstLine="0"/>
        <w:rPr>
          <w:b/>
          <w:i/>
          <w:szCs w:val="22"/>
          <w:lang w:eastAsia="ko-KR"/>
        </w:rPr>
      </w:pPr>
      <w:r w:rsidRPr="00C94604">
        <w:rPr>
          <w:b/>
          <w:i/>
          <w:szCs w:val="22"/>
          <w:lang w:eastAsia="ko-KR"/>
        </w:rPr>
        <w:t>Proposal</w:t>
      </w:r>
      <w:r>
        <w:rPr>
          <w:b/>
          <w:i/>
          <w:szCs w:val="22"/>
          <w:lang w:eastAsia="ko-KR"/>
        </w:rPr>
        <w:t xml:space="preserve"> 8</w:t>
      </w:r>
      <w:r w:rsidRPr="00C94604">
        <w:rPr>
          <w:b/>
          <w:i/>
          <w:szCs w:val="22"/>
          <w:lang w:eastAsia="ko-KR"/>
        </w:rPr>
        <w:t xml:space="preserve">: </w:t>
      </w:r>
      <w:r>
        <w:rPr>
          <w:b/>
          <w:i/>
          <w:szCs w:val="22"/>
          <w:lang w:eastAsia="ko-KR"/>
        </w:rPr>
        <w:t xml:space="preserve">If more than one PSFCH transmissions is supported in Rel-16 NR sidelink, the following steps are used for handling combination of Case 1, Case 2, and Case 3, </w:t>
      </w:r>
    </w:p>
    <w:p w:rsidR="00E734A8" w:rsidRDefault="00E734A8" w:rsidP="00E734A8">
      <w:pPr>
        <w:pStyle w:val="LGTdoc"/>
        <w:numPr>
          <w:ilvl w:val="0"/>
          <w:numId w:val="7"/>
        </w:numPr>
        <w:spacing w:after="180"/>
        <w:rPr>
          <w:b/>
          <w:i/>
          <w:lang w:eastAsia="ko-KR"/>
        </w:rPr>
      </w:pPr>
      <w:r>
        <w:rPr>
          <w:b/>
          <w:i/>
          <w:lang w:eastAsia="ko-KR"/>
        </w:rPr>
        <w:t xml:space="preserve">Step 1: </w:t>
      </w:r>
      <w:r>
        <w:rPr>
          <w:rFonts w:hint="eastAsia"/>
          <w:b/>
          <w:i/>
          <w:lang w:eastAsia="ko-KR"/>
        </w:rPr>
        <w:t>D</w:t>
      </w:r>
      <w:r>
        <w:rPr>
          <w:b/>
          <w:i/>
          <w:lang w:eastAsia="ko-KR"/>
        </w:rPr>
        <w:t xml:space="preserve">ecide first between PSFCH TX and PSFCH RX by comparing </w:t>
      </w:r>
      <w:r w:rsidRPr="000910BE">
        <w:rPr>
          <w:b/>
          <w:i/>
          <w:lang w:eastAsia="ko-KR"/>
        </w:rPr>
        <w:t>the smallest priority value of PSFCH TXs with the smallest priority value of PSFCH RXs</w:t>
      </w:r>
      <w:r>
        <w:rPr>
          <w:b/>
          <w:i/>
          <w:lang w:eastAsia="ko-KR"/>
        </w:rPr>
        <w:t>.</w:t>
      </w:r>
    </w:p>
    <w:p w:rsidR="00E734A8" w:rsidRDefault="00E734A8" w:rsidP="00E734A8">
      <w:pPr>
        <w:pStyle w:val="LGTdoc"/>
        <w:numPr>
          <w:ilvl w:val="0"/>
          <w:numId w:val="7"/>
        </w:numPr>
        <w:spacing w:after="180"/>
        <w:rPr>
          <w:b/>
          <w:i/>
          <w:lang w:eastAsia="ko-KR"/>
        </w:rPr>
      </w:pPr>
      <w:r>
        <w:rPr>
          <w:b/>
          <w:i/>
          <w:lang w:eastAsia="ko-KR"/>
        </w:rPr>
        <w:t>Step 2-1: If the smallest priority of PSFCH TXs is smaller than the smallest priority of PSFCH RXs, the UE transmits all or a subset of the PSFCHs.</w:t>
      </w:r>
    </w:p>
    <w:p w:rsidR="00E734A8" w:rsidRPr="00740E21" w:rsidRDefault="00E734A8" w:rsidP="00E734A8">
      <w:pPr>
        <w:pStyle w:val="LGTdoc"/>
        <w:numPr>
          <w:ilvl w:val="0"/>
          <w:numId w:val="7"/>
        </w:numPr>
        <w:spacing w:after="180"/>
        <w:rPr>
          <w:b/>
          <w:i/>
          <w:lang w:eastAsia="ko-KR"/>
        </w:rPr>
      </w:pPr>
      <w:r>
        <w:rPr>
          <w:b/>
          <w:i/>
          <w:lang w:eastAsia="ko-KR"/>
        </w:rPr>
        <w:t xml:space="preserve">Step 2-2: Otherwise, the UE performs all the PSFCH RXs. </w:t>
      </w:r>
    </w:p>
    <w:p w:rsidR="00E734A8" w:rsidRDefault="00E734A8" w:rsidP="00E734A8">
      <w:pPr>
        <w:pStyle w:val="LGTdoc"/>
        <w:spacing w:before="0" w:after="180" w:afterAutospacing="1"/>
        <w:ind w:left="0" w:firstLine="0"/>
        <w:rPr>
          <w:b/>
          <w:i/>
          <w:szCs w:val="22"/>
          <w:lang w:eastAsia="ko-KR"/>
        </w:rPr>
      </w:pPr>
      <w:r>
        <w:rPr>
          <w:rFonts w:hint="eastAsia"/>
          <w:b/>
          <w:i/>
          <w:szCs w:val="22"/>
          <w:lang w:eastAsia="ko-KR"/>
        </w:rPr>
        <w:t xml:space="preserve">Proposal </w:t>
      </w:r>
      <w:r>
        <w:rPr>
          <w:b/>
          <w:i/>
          <w:szCs w:val="22"/>
          <w:lang w:eastAsia="ko-KR"/>
        </w:rPr>
        <w:t>9</w:t>
      </w:r>
      <w:r>
        <w:rPr>
          <w:rFonts w:hint="eastAsia"/>
          <w:b/>
          <w:i/>
          <w:szCs w:val="22"/>
          <w:lang w:eastAsia="ko-KR"/>
        </w:rPr>
        <w:t xml:space="preserve">: </w:t>
      </w:r>
      <w:r>
        <w:rPr>
          <w:b/>
          <w:i/>
          <w:szCs w:val="22"/>
          <w:lang w:eastAsia="ko-KR"/>
        </w:rPr>
        <w:t>For more than one PSFCH transmissions in a PSFCH transmission occasion, power scaling down is not applied to each PSFCH transmission.</w:t>
      </w:r>
    </w:p>
    <w:p w:rsidR="00E734A8" w:rsidRDefault="00E734A8" w:rsidP="00E734A8">
      <w:pPr>
        <w:pStyle w:val="LGTdoc"/>
        <w:numPr>
          <w:ilvl w:val="0"/>
          <w:numId w:val="8"/>
        </w:numPr>
        <w:spacing w:before="0" w:after="180" w:line="240" w:lineRule="auto"/>
        <w:rPr>
          <w:b/>
          <w:i/>
          <w:szCs w:val="22"/>
          <w:lang w:eastAsia="ko-KR"/>
        </w:rPr>
      </w:pPr>
      <w:r>
        <w:rPr>
          <w:rFonts w:hint="eastAsia"/>
          <w:b/>
          <w:i/>
          <w:szCs w:val="22"/>
          <w:lang w:eastAsia="ko-KR"/>
        </w:rPr>
        <w:t>T</w:t>
      </w:r>
      <w:r>
        <w:rPr>
          <w:b/>
          <w:i/>
          <w:szCs w:val="22"/>
          <w:lang w:eastAsia="ko-KR"/>
        </w:rPr>
        <w:t>he UE can drop PSFCH(s) to be transmitted further based on the priority indicated by the corresponding SCIs.</w:t>
      </w:r>
    </w:p>
    <w:p w:rsidR="00E734A8" w:rsidRDefault="00E734A8" w:rsidP="00E734A8">
      <w:pPr>
        <w:pStyle w:val="LGTdoc"/>
        <w:numPr>
          <w:ilvl w:val="0"/>
          <w:numId w:val="8"/>
        </w:numPr>
        <w:spacing w:before="0" w:after="180" w:line="240" w:lineRule="auto"/>
        <w:rPr>
          <w:b/>
          <w:i/>
          <w:szCs w:val="22"/>
          <w:lang w:eastAsia="ko-KR"/>
        </w:rPr>
      </w:pPr>
      <w:r>
        <w:rPr>
          <w:b/>
          <w:i/>
          <w:szCs w:val="22"/>
          <w:lang w:eastAsia="ko-KR"/>
        </w:rPr>
        <w:t xml:space="preserve">The UE transmit power of a single PSFCH transmission is upper-bounded by </w:t>
      </w:r>
      <m:oMath>
        <m:sSub>
          <m:sSubPr>
            <m:ctrlPr>
              <w:rPr>
                <w:rFonts w:ascii="Cambria Math" w:hAnsi="Cambria Math"/>
                <w:b/>
                <w:i/>
                <w:szCs w:val="22"/>
                <w:lang w:eastAsia="ko-KR"/>
              </w:rPr>
            </m:ctrlPr>
          </m:sSubPr>
          <m:e>
            <m:r>
              <m:rPr>
                <m:sty m:val="bi"/>
              </m:rPr>
              <w:rPr>
                <w:rFonts w:ascii="Cambria Math" w:hAnsi="Cambria Math"/>
                <w:szCs w:val="22"/>
                <w:lang w:eastAsia="ko-KR"/>
              </w:rPr>
              <m:t>P</m:t>
            </m:r>
          </m:e>
          <m:sub>
            <m:r>
              <m:rPr>
                <m:sty m:val="bi"/>
              </m:rPr>
              <w:rPr>
                <w:rFonts w:ascii="Cambria Math" w:hAnsi="Cambria Math"/>
                <w:szCs w:val="22"/>
                <w:lang w:eastAsia="ko-KR"/>
              </w:rPr>
              <m:t>CMAX</m:t>
            </m:r>
          </m:sub>
        </m:sSub>
      </m:oMath>
      <w:r>
        <w:rPr>
          <w:rFonts w:hint="eastAsia"/>
          <w:b/>
          <w:i/>
          <w:szCs w:val="22"/>
          <w:lang w:eastAsia="ko-KR"/>
        </w:rPr>
        <w:t>.</w:t>
      </w:r>
    </w:p>
    <w:p w:rsidR="00E734A8" w:rsidRDefault="00E734A8" w:rsidP="00E734A8">
      <w:pPr>
        <w:pStyle w:val="LGTdoc"/>
        <w:spacing w:before="0" w:after="180" w:afterAutospacing="1"/>
        <w:ind w:left="283" w:hangingChars="131" w:hanging="283"/>
        <w:rPr>
          <w:szCs w:val="22"/>
          <w:lang w:eastAsia="ko-KR"/>
        </w:rPr>
      </w:pPr>
      <w:r w:rsidRPr="00C94604">
        <w:rPr>
          <w:b/>
          <w:i/>
          <w:szCs w:val="22"/>
          <w:lang w:eastAsia="ko-KR"/>
        </w:rPr>
        <w:t xml:space="preserve">Proposal </w:t>
      </w:r>
      <w:r>
        <w:rPr>
          <w:b/>
          <w:i/>
          <w:szCs w:val="22"/>
          <w:lang w:eastAsia="ko-KR"/>
        </w:rPr>
        <w:t>10</w:t>
      </w:r>
      <w:r w:rsidRPr="00C94604">
        <w:rPr>
          <w:b/>
          <w:i/>
          <w:szCs w:val="22"/>
          <w:lang w:eastAsia="ko-KR"/>
        </w:rPr>
        <w:t>:</w:t>
      </w:r>
      <w:r>
        <w:rPr>
          <w:b/>
          <w:i/>
          <w:szCs w:val="22"/>
          <w:lang w:eastAsia="ko-KR"/>
        </w:rPr>
        <w:t xml:space="preserve"> Adopt TP#2 in section 4 for Proposal 7-9.</w:t>
      </w:r>
    </w:p>
    <w:p w:rsidR="00E734A8" w:rsidRDefault="00E734A8" w:rsidP="00E734A8">
      <w:pPr>
        <w:pStyle w:val="LGTdoc"/>
        <w:spacing w:before="0" w:after="180" w:line="240" w:lineRule="auto"/>
        <w:ind w:left="0" w:firstLine="0"/>
        <w:rPr>
          <w:b/>
          <w:i/>
          <w:szCs w:val="22"/>
          <w:lang w:eastAsia="ko-KR"/>
        </w:rPr>
      </w:pPr>
      <w:r w:rsidRPr="00DB04D2">
        <w:rPr>
          <w:b/>
          <w:i/>
          <w:szCs w:val="22"/>
          <w:lang w:eastAsia="ko-KR"/>
        </w:rPr>
        <w:t xml:space="preserve">Proposal </w:t>
      </w:r>
      <w:r>
        <w:rPr>
          <w:b/>
          <w:i/>
          <w:szCs w:val="22"/>
          <w:lang w:eastAsia="ko-KR"/>
        </w:rPr>
        <w:t>11</w:t>
      </w:r>
      <w:r w:rsidRPr="00DB04D2">
        <w:rPr>
          <w:b/>
          <w:i/>
          <w:szCs w:val="22"/>
          <w:lang w:eastAsia="ko-KR"/>
        </w:rPr>
        <w:t xml:space="preserve">: </w:t>
      </w:r>
      <w:r>
        <w:rPr>
          <w:b/>
          <w:i/>
          <w:szCs w:val="22"/>
          <w:lang w:eastAsia="ko-KR"/>
        </w:rPr>
        <w:t>Support following two 2</w:t>
      </w:r>
      <w:r w:rsidRPr="0016414E">
        <w:rPr>
          <w:b/>
          <w:i/>
          <w:szCs w:val="22"/>
          <w:vertAlign w:val="superscript"/>
          <w:lang w:eastAsia="ko-KR"/>
        </w:rPr>
        <w:t>nd</w:t>
      </w:r>
      <w:r>
        <w:rPr>
          <w:b/>
          <w:i/>
          <w:szCs w:val="22"/>
          <w:lang w:eastAsia="ko-KR"/>
        </w:rPr>
        <w:t>-stage SCI formats in Rel-16 NR sidelink:</w:t>
      </w:r>
    </w:p>
    <w:p w:rsidR="00E734A8" w:rsidRDefault="00E734A8" w:rsidP="00E734A8">
      <w:pPr>
        <w:pStyle w:val="LGTdoc"/>
        <w:numPr>
          <w:ilvl w:val="0"/>
          <w:numId w:val="8"/>
        </w:numPr>
        <w:spacing w:before="0" w:after="180" w:line="240" w:lineRule="auto"/>
        <w:rPr>
          <w:b/>
          <w:i/>
          <w:szCs w:val="22"/>
          <w:lang w:eastAsia="ko-KR"/>
        </w:rPr>
      </w:pPr>
      <w:r>
        <w:rPr>
          <w:rFonts w:hint="eastAsia"/>
          <w:b/>
          <w:i/>
          <w:szCs w:val="22"/>
          <w:lang w:eastAsia="ko-KR"/>
        </w:rPr>
        <w:t xml:space="preserve">SCI format 0_2: </w:t>
      </w:r>
    </w:p>
    <w:p w:rsidR="00E734A8" w:rsidRDefault="00E734A8" w:rsidP="00E734A8">
      <w:pPr>
        <w:pStyle w:val="LGTdoc"/>
        <w:numPr>
          <w:ilvl w:val="1"/>
          <w:numId w:val="8"/>
        </w:numPr>
        <w:spacing w:before="0" w:after="180" w:line="240" w:lineRule="auto"/>
        <w:rPr>
          <w:b/>
          <w:i/>
          <w:szCs w:val="22"/>
          <w:lang w:eastAsia="ko-KR"/>
        </w:rPr>
      </w:pPr>
      <w:r>
        <w:rPr>
          <w:b/>
          <w:i/>
          <w:szCs w:val="22"/>
          <w:lang w:eastAsia="ko-KR"/>
        </w:rPr>
        <w:t xml:space="preserve">It contains HARQ feedback indicator which provide jointly SL HARQ-ACK feedback enabling/disabling and groupcast HARQ feedback option. </w:t>
      </w:r>
    </w:p>
    <w:p w:rsidR="00E734A8" w:rsidRDefault="00E734A8" w:rsidP="00E734A8">
      <w:pPr>
        <w:pStyle w:val="LGTdoc"/>
        <w:numPr>
          <w:ilvl w:val="2"/>
          <w:numId w:val="8"/>
        </w:numPr>
        <w:spacing w:before="0" w:after="180" w:line="240" w:lineRule="auto"/>
        <w:rPr>
          <w:b/>
          <w:i/>
          <w:szCs w:val="22"/>
          <w:lang w:eastAsia="ko-KR"/>
        </w:rPr>
      </w:pPr>
      <w:r>
        <w:rPr>
          <w:b/>
          <w:i/>
          <w:szCs w:val="22"/>
          <w:lang w:eastAsia="ko-KR"/>
        </w:rPr>
        <w:t>It is used to schedule broadcast, unicast, or groupcast with HARQ feedback Option 1 or Option 2</w:t>
      </w:r>
    </w:p>
    <w:p w:rsidR="00E734A8" w:rsidRDefault="00E734A8" w:rsidP="00E734A8">
      <w:pPr>
        <w:pStyle w:val="LGTdoc"/>
        <w:numPr>
          <w:ilvl w:val="0"/>
          <w:numId w:val="8"/>
        </w:numPr>
        <w:spacing w:before="0" w:after="180" w:line="240" w:lineRule="auto"/>
        <w:rPr>
          <w:b/>
          <w:i/>
          <w:szCs w:val="22"/>
          <w:lang w:eastAsia="ko-KR"/>
        </w:rPr>
      </w:pPr>
      <w:r>
        <w:rPr>
          <w:b/>
          <w:i/>
          <w:szCs w:val="22"/>
          <w:lang w:eastAsia="ko-KR"/>
        </w:rPr>
        <w:t xml:space="preserve">SCI format 0_3: </w:t>
      </w:r>
    </w:p>
    <w:p w:rsidR="00E734A8" w:rsidRDefault="00E734A8" w:rsidP="00E734A8">
      <w:pPr>
        <w:pStyle w:val="LGTdoc"/>
        <w:numPr>
          <w:ilvl w:val="1"/>
          <w:numId w:val="8"/>
        </w:numPr>
        <w:spacing w:before="0" w:after="180" w:line="240" w:lineRule="auto"/>
        <w:rPr>
          <w:b/>
          <w:i/>
          <w:szCs w:val="22"/>
          <w:lang w:eastAsia="ko-KR"/>
        </w:rPr>
      </w:pPr>
      <w:r>
        <w:rPr>
          <w:b/>
          <w:i/>
          <w:szCs w:val="22"/>
          <w:lang w:eastAsia="ko-KR"/>
        </w:rPr>
        <w:t>It contains Zone ID field and Communication range requirement field</w:t>
      </w:r>
    </w:p>
    <w:p w:rsidR="00E734A8" w:rsidRPr="00DB04D2" w:rsidRDefault="00E734A8" w:rsidP="00E734A8">
      <w:pPr>
        <w:pStyle w:val="LGTdoc"/>
        <w:numPr>
          <w:ilvl w:val="2"/>
          <w:numId w:val="8"/>
        </w:numPr>
        <w:spacing w:before="0" w:after="180" w:line="240" w:lineRule="auto"/>
        <w:rPr>
          <w:b/>
          <w:i/>
          <w:szCs w:val="22"/>
          <w:lang w:eastAsia="ko-KR"/>
        </w:rPr>
      </w:pPr>
      <w:r>
        <w:rPr>
          <w:b/>
          <w:i/>
          <w:szCs w:val="22"/>
          <w:lang w:eastAsia="ko-KR"/>
        </w:rPr>
        <w:t>It is only used to schedule groupcast with HARQ feedback Option 1</w:t>
      </w:r>
    </w:p>
    <w:p w:rsidR="00E734A8" w:rsidRDefault="00E734A8" w:rsidP="00E734A8">
      <w:pPr>
        <w:pStyle w:val="LGTdoc"/>
        <w:spacing w:before="0" w:after="180" w:afterAutospacing="1"/>
        <w:ind w:left="283" w:hangingChars="131" w:hanging="283"/>
        <w:rPr>
          <w:szCs w:val="22"/>
          <w:lang w:eastAsia="ko-KR"/>
        </w:rPr>
      </w:pPr>
      <w:r w:rsidRPr="00C94604">
        <w:rPr>
          <w:b/>
          <w:i/>
          <w:szCs w:val="22"/>
          <w:lang w:eastAsia="ko-KR"/>
        </w:rPr>
        <w:t xml:space="preserve">Proposal </w:t>
      </w:r>
      <w:r>
        <w:rPr>
          <w:b/>
          <w:i/>
          <w:szCs w:val="22"/>
          <w:lang w:eastAsia="ko-KR"/>
        </w:rPr>
        <w:t>12</w:t>
      </w:r>
      <w:r w:rsidRPr="00C94604">
        <w:rPr>
          <w:b/>
          <w:i/>
          <w:szCs w:val="22"/>
          <w:lang w:eastAsia="ko-KR"/>
        </w:rPr>
        <w:t>:</w:t>
      </w:r>
      <w:r>
        <w:rPr>
          <w:b/>
          <w:i/>
          <w:szCs w:val="22"/>
          <w:lang w:eastAsia="ko-KR"/>
        </w:rPr>
        <w:t xml:space="preserve"> Adopt TP#3 and TP#4 in section 4 for Proposal 11.</w:t>
      </w:r>
    </w:p>
    <w:p w:rsidR="00E734A8" w:rsidRDefault="00E734A8" w:rsidP="00E734A8">
      <w:pPr>
        <w:pStyle w:val="LGTdoc"/>
        <w:spacing w:before="100" w:beforeAutospacing="1" w:after="180" w:afterAutospacing="1"/>
        <w:ind w:left="0" w:firstLine="0"/>
        <w:rPr>
          <w:b/>
          <w:i/>
          <w:szCs w:val="22"/>
          <w:lang w:eastAsia="ko-KR"/>
        </w:rPr>
      </w:pPr>
      <w:r>
        <w:rPr>
          <w:b/>
          <w:i/>
          <w:szCs w:val="22"/>
          <w:lang w:eastAsia="ko-KR"/>
        </w:rPr>
        <w:t>Proposal 13: Capture UE procedure for receiving HARQ-ACK on sidelink in TS 38.213 (including HARQ reporting mode):</w:t>
      </w:r>
    </w:p>
    <w:p w:rsidR="00E734A8" w:rsidRDefault="00E734A8" w:rsidP="00E734A8">
      <w:pPr>
        <w:pStyle w:val="LGTdoc"/>
        <w:numPr>
          <w:ilvl w:val="0"/>
          <w:numId w:val="8"/>
        </w:numPr>
        <w:spacing w:before="0" w:after="180" w:line="240" w:lineRule="auto"/>
        <w:rPr>
          <w:b/>
          <w:i/>
          <w:szCs w:val="22"/>
          <w:lang w:eastAsia="ko-KR"/>
        </w:rPr>
      </w:pPr>
      <w:r>
        <w:rPr>
          <w:b/>
          <w:i/>
          <w:szCs w:val="22"/>
          <w:lang w:eastAsia="ko-KR"/>
        </w:rPr>
        <w:t>UE can determine the HARQ reporting mode based on the 2</w:t>
      </w:r>
      <w:r w:rsidRPr="00B62920">
        <w:rPr>
          <w:b/>
          <w:i/>
          <w:szCs w:val="22"/>
          <w:vertAlign w:val="superscript"/>
          <w:lang w:eastAsia="ko-KR"/>
        </w:rPr>
        <w:t>nd</w:t>
      </w:r>
      <w:r>
        <w:rPr>
          <w:b/>
          <w:i/>
          <w:szCs w:val="22"/>
          <w:lang w:eastAsia="ko-KR"/>
        </w:rPr>
        <w:t>-stage SCI format and/or HARQ feedback indicator in the 2</w:t>
      </w:r>
      <w:r w:rsidRPr="00B62920">
        <w:rPr>
          <w:b/>
          <w:i/>
          <w:szCs w:val="22"/>
          <w:vertAlign w:val="superscript"/>
          <w:lang w:eastAsia="ko-KR"/>
        </w:rPr>
        <w:t>nd</w:t>
      </w:r>
      <w:r>
        <w:rPr>
          <w:b/>
          <w:i/>
          <w:szCs w:val="22"/>
          <w:lang w:eastAsia="ko-KR"/>
        </w:rPr>
        <w:t>-stage SCI.</w:t>
      </w:r>
    </w:p>
    <w:p w:rsidR="00E734A8" w:rsidRDefault="00E734A8" w:rsidP="00E734A8">
      <w:pPr>
        <w:pStyle w:val="LGTdoc"/>
        <w:numPr>
          <w:ilvl w:val="1"/>
          <w:numId w:val="8"/>
        </w:numPr>
        <w:spacing w:before="0" w:after="180" w:line="240" w:lineRule="auto"/>
        <w:rPr>
          <w:b/>
          <w:i/>
          <w:szCs w:val="22"/>
          <w:lang w:eastAsia="ko-KR"/>
        </w:rPr>
      </w:pPr>
      <w:r>
        <w:rPr>
          <w:b/>
          <w:i/>
          <w:szCs w:val="22"/>
          <w:lang w:eastAsia="ko-KR"/>
        </w:rPr>
        <w:t xml:space="preserve">When the TX UE determines HARQ reporting mode A (ACK/NACK transmission), </w:t>
      </w:r>
    </w:p>
    <w:p w:rsidR="00E734A8" w:rsidRDefault="00E734A8" w:rsidP="00E734A8">
      <w:pPr>
        <w:pStyle w:val="LGTdoc"/>
        <w:numPr>
          <w:ilvl w:val="2"/>
          <w:numId w:val="8"/>
        </w:numPr>
        <w:spacing w:before="0" w:after="180" w:line="240" w:lineRule="auto"/>
        <w:rPr>
          <w:b/>
          <w:i/>
          <w:szCs w:val="22"/>
          <w:lang w:eastAsia="ko-KR"/>
        </w:rPr>
      </w:pPr>
      <w:r>
        <w:rPr>
          <w:b/>
          <w:i/>
          <w:szCs w:val="22"/>
          <w:lang w:eastAsia="ko-KR"/>
        </w:rPr>
        <w:lastRenderedPageBreak/>
        <w:t xml:space="preserve">The UE </w:t>
      </w:r>
      <w:r w:rsidRPr="007D46C0">
        <w:rPr>
          <w:b/>
          <w:i/>
          <w:szCs w:val="22"/>
          <w:lang w:eastAsia="ko-KR"/>
        </w:rPr>
        <w:t>generate</w:t>
      </w:r>
      <w:r>
        <w:rPr>
          <w:b/>
          <w:i/>
          <w:szCs w:val="22"/>
          <w:lang w:eastAsia="ko-KR"/>
        </w:rPr>
        <w:t>s</w:t>
      </w:r>
      <w:r w:rsidRPr="007D46C0">
        <w:rPr>
          <w:b/>
          <w:i/>
          <w:szCs w:val="22"/>
          <w:lang w:eastAsia="ko-KR"/>
        </w:rPr>
        <w:t xml:space="preserve"> ACK when the UE determines ACK from </w:t>
      </w:r>
      <w:r>
        <w:rPr>
          <w:b/>
          <w:i/>
          <w:szCs w:val="22"/>
          <w:lang w:eastAsia="ko-KR"/>
        </w:rPr>
        <w:t>expected</w:t>
      </w:r>
      <w:r w:rsidRPr="007D46C0">
        <w:rPr>
          <w:b/>
          <w:i/>
          <w:szCs w:val="22"/>
          <w:lang w:eastAsia="ko-KR"/>
        </w:rPr>
        <w:t xml:space="preserve"> PSFCH reception</w:t>
      </w:r>
      <w:r>
        <w:rPr>
          <w:b/>
          <w:i/>
          <w:szCs w:val="22"/>
          <w:lang w:eastAsia="ko-KR"/>
        </w:rPr>
        <w:t>(s)</w:t>
      </w:r>
      <w:r w:rsidRPr="007D46C0">
        <w:rPr>
          <w:b/>
          <w:i/>
          <w:szCs w:val="22"/>
          <w:lang w:eastAsia="ko-KR"/>
        </w:rPr>
        <w:t xml:space="preserve"> </w:t>
      </w:r>
      <w:r>
        <w:rPr>
          <w:b/>
          <w:i/>
          <w:szCs w:val="22"/>
          <w:lang w:eastAsia="ko-KR"/>
        </w:rPr>
        <w:t>in the PSFCH reception occasion</w:t>
      </w:r>
      <w:r w:rsidRPr="007D46C0">
        <w:rPr>
          <w:b/>
          <w:i/>
          <w:szCs w:val="22"/>
          <w:lang w:eastAsia="ko-KR"/>
        </w:rPr>
        <w:t xml:space="preserve">; otherwise, generate NACK if the UE determines absence of PSFCH reception or determines a NACK value from </w:t>
      </w:r>
      <w:r>
        <w:rPr>
          <w:b/>
          <w:i/>
          <w:szCs w:val="22"/>
          <w:lang w:eastAsia="ko-KR"/>
        </w:rPr>
        <w:t>expected</w:t>
      </w:r>
      <w:r w:rsidRPr="007D46C0">
        <w:rPr>
          <w:b/>
          <w:i/>
          <w:szCs w:val="22"/>
          <w:lang w:eastAsia="ko-KR"/>
        </w:rPr>
        <w:t xml:space="preserve"> PSFCH reception</w:t>
      </w:r>
      <w:r>
        <w:rPr>
          <w:b/>
          <w:i/>
          <w:szCs w:val="22"/>
          <w:lang w:eastAsia="ko-KR"/>
        </w:rPr>
        <w:t>(s)</w:t>
      </w:r>
      <w:r w:rsidRPr="007D46C0">
        <w:rPr>
          <w:b/>
          <w:i/>
          <w:szCs w:val="22"/>
          <w:lang w:eastAsia="ko-KR"/>
        </w:rPr>
        <w:t xml:space="preserve"> at a corresponding PSFCH reception occasion</w:t>
      </w:r>
      <w:r>
        <w:rPr>
          <w:b/>
          <w:i/>
          <w:szCs w:val="22"/>
          <w:lang w:eastAsia="ko-KR"/>
        </w:rPr>
        <w:t>.</w:t>
      </w:r>
    </w:p>
    <w:p w:rsidR="00E734A8" w:rsidRDefault="00E734A8" w:rsidP="00E734A8">
      <w:pPr>
        <w:pStyle w:val="LGTdoc"/>
        <w:numPr>
          <w:ilvl w:val="1"/>
          <w:numId w:val="8"/>
        </w:numPr>
        <w:spacing w:before="0" w:after="180" w:line="240" w:lineRule="auto"/>
        <w:rPr>
          <w:b/>
          <w:i/>
          <w:szCs w:val="22"/>
          <w:lang w:eastAsia="ko-KR"/>
        </w:rPr>
      </w:pPr>
      <w:r>
        <w:rPr>
          <w:b/>
          <w:i/>
          <w:szCs w:val="22"/>
          <w:lang w:eastAsia="ko-KR"/>
        </w:rPr>
        <w:t>When the TX UE determines HARQ reporting mode B (NACK-only transmission),</w:t>
      </w:r>
    </w:p>
    <w:p w:rsidR="00E734A8" w:rsidRDefault="00E734A8" w:rsidP="00E734A8">
      <w:pPr>
        <w:pStyle w:val="LGTdoc"/>
        <w:numPr>
          <w:ilvl w:val="2"/>
          <w:numId w:val="8"/>
        </w:numPr>
        <w:spacing w:before="0" w:after="180" w:line="240" w:lineRule="auto"/>
        <w:rPr>
          <w:b/>
          <w:i/>
          <w:szCs w:val="22"/>
          <w:lang w:eastAsia="ko-KR"/>
        </w:rPr>
      </w:pPr>
      <w:r>
        <w:rPr>
          <w:rFonts w:hint="eastAsia"/>
          <w:b/>
          <w:i/>
          <w:szCs w:val="22"/>
          <w:lang w:eastAsia="ko-KR"/>
        </w:rPr>
        <w:t>T</w:t>
      </w:r>
      <w:r>
        <w:rPr>
          <w:b/>
          <w:i/>
          <w:szCs w:val="22"/>
          <w:lang w:eastAsia="ko-KR"/>
        </w:rPr>
        <w:t xml:space="preserve">he UE </w:t>
      </w:r>
      <w:r w:rsidRPr="00E43293">
        <w:rPr>
          <w:b/>
          <w:i/>
          <w:szCs w:val="22"/>
          <w:lang w:eastAsia="ko-KR"/>
        </w:rPr>
        <w:t>generate</w:t>
      </w:r>
      <w:r>
        <w:rPr>
          <w:b/>
          <w:i/>
          <w:szCs w:val="22"/>
          <w:lang w:eastAsia="ko-KR"/>
        </w:rPr>
        <w:t>s</w:t>
      </w:r>
      <w:r w:rsidRPr="00E43293">
        <w:rPr>
          <w:b/>
          <w:i/>
          <w:szCs w:val="22"/>
          <w:lang w:eastAsia="ko-KR"/>
        </w:rPr>
        <w:t xml:space="preserve"> ACK when the UE determines absence of PSFCH reception for each PSFCH reception occasion from the number of PSFCH reception occasions; otherwise, generate NACK</w:t>
      </w:r>
      <w:r>
        <w:rPr>
          <w:b/>
          <w:i/>
          <w:szCs w:val="22"/>
          <w:lang w:eastAsia="ko-KR"/>
        </w:rPr>
        <w:t>.</w:t>
      </w:r>
    </w:p>
    <w:p w:rsidR="00E734A8" w:rsidRPr="00B62920" w:rsidRDefault="00E734A8" w:rsidP="00E734A8">
      <w:pPr>
        <w:pStyle w:val="LGTdoc"/>
        <w:numPr>
          <w:ilvl w:val="1"/>
          <w:numId w:val="8"/>
        </w:numPr>
        <w:spacing w:before="0" w:after="180" w:line="240" w:lineRule="auto"/>
        <w:rPr>
          <w:b/>
          <w:i/>
          <w:szCs w:val="22"/>
          <w:lang w:eastAsia="ko-KR"/>
        </w:rPr>
      </w:pPr>
      <w:r>
        <w:rPr>
          <w:b/>
          <w:i/>
          <w:szCs w:val="22"/>
          <w:lang w:eastAsia="ko-KR"/>
        </w:rPr>
        <w:t xml:space="preserve">The HARQ-ACK information by the TX UE will be reported to MAC layer. </w:t>
      </w:r>
    </w:p>
    <w:p w:rsidR="00E734A8" w:rsidRPr="00B62920" w:rsidRDefault="00E734A8" w:rsidP="00E734A8">
      <w:pPr>
        <w:pStyle w:val="LGTdoc"/>
        <w:spacing w:before="100" w:beforeAutospacing="1" w:after="180" w:afterAutospacing="1"/>
        <w:ind w:left="0" w:firstLine="0"/>
        <w:rPr>
          <w:b/>
          <w:i/>
          <w:szCs w:val="22"/>
          <w:lang w:eastAsia="ko-KR"/>
        </w:rPr>
      </w:pPr>
      <w:r>
        <w:rPr>
          <w:b/>
          <w:i/>
          <w:szCs w:val="22"/>
          <w:lang w:eastAsia="ko-KR"/>
        </w:rPr>
        <w:t xml:space="preserve">Proposal 14: Adopt TP#5 in section 4 for Proposal 13. </w:t>
      </w:r>
    </w:p>
    <w:p w:rsidR="00E734A8" w:rsidRDefault="00E734A8" w:rsidP="00E734A8">
      <w:pPr>
        <w:pStyle w:val="LGTdoc"/>
        <w:spacing w:before="100" w:beforeAutospacing="1" w:after="180"/>
        <w:ind w:left="0" w:firstLine="0"/>
        <w:rPr>
          <w:b/>
          <w:i/>
          <w:szCs w:val="22"/>
          <w:lang w:eastAsia="ko-KR"/>
        </w:rPr>
      </w:pPr>
      <w:r w:rsidRPr="00C94604">
        <w:rPr>
          <w:b/>
          <w:i/>
          <w:szCs w:val="22"/>
          <w:lang w:eastAsia="ko-KR"/>
        </w:rPr>
        <w:t>Proposal</w:t>
      </w:r>
      <w:r>
        <w:rPr>
          <w:b/>
          <w:i/>
          <w:szCs w:val="22"/>
          <w:lang w:eastAsia="ko-KR"/>
        </w:rPr>
        <w:t xml:space="preserve"> 15</w:t>
      </w:r>
      <w:r w:rsidRPr="00C94604">
        <w:rPr>
          <w:b/>
          <w:i/>
          <w:szCs w:val="22"/>
          <w:lang w:eastAsia="ko-KR"/>
        </w:rPr>
        <w:t xml:space="preserve">: </w:t>
      </w:r>
      <w:r>
        <w:rPr>
          <w:b/>
          <w:i/>
          <w:szCs w:val="22"/>
          <w:lang w:eastAsia="ko-KR"/>
        </w:rPr>
        <w:t xml:space="preserve">Latency bound for Sidelink CSI Reporting MAC CE is configured by PC5-RRC signaling. </w:t>
      </w:r>
    </w:p>
    <w:p w:rsidR="00E734A8" w:rsidRDefault="00E734A8" w:rsidP="00E734A8">
      <w:pPr>
        <w:pStyle w:val="LGTdoc"/>
        <w:spacing w:before="100" w:beforeAutospacing="1" w:after="180"/>
        <w:ind w:left="0" w:firstLine="0"/>
        <w:rPr>
          <w:b/>
          <w:i/>
          <w:szCs w:val="22"/>
          <w:lang w:eastAsia="ko-KR"/>
        </w:rPr>
      </w:pPr>
      <w:r w:rsidRPr="00C94604">
        <w:rPr>
          <w:b/>
          <w:i/>
          <w:szCs w:val="22"/>
          <w:lang w:eastAsia="ko-KR"/>
        </w:rPr>
        <w:t>Proposal</w:t>
      </w:r>
      <w:r>
        <w:rPr>
          <w:b/>
          <w:i/>
          <w:szCs w:val="22"/>
          <w:lang w:eastAsia="ko-KR"/>
        </w:rPr>
        <w:t xml:space="preserve"> 16</w:t>
      </w:r>
      <w:r w:rsidRPr="00C94604">
        <w:rPr>
          <w:b/>
          <w:i/>
          <w:szCs w:val="22"/>
          <w:lang w:eastAsia="ko-KR"/>
        </w:rPr>
        <w:t xml:space="preserve">: </w:t>
      </w:r>
      <w:r>
        <w:rPr>
          <w:b/>
          <w:i/>
          <w:szCs w:val="22"/>
          <w:lang w:eastAsia="ko-KR"/>
        </w:rPr>
        <w:t xml:space="preserve">For sidelink CSI reporting, the associated CSI reference resource is the resources used for PSSCH scheduled by SCI triggering the sidelink CSI reporting. </w:t>
      </w:r>
    </w:p>
    <w:p w:rsidR="00E734A8" w:rsidRDefault="00E734A8" w:rsidP="00E734A8">
      <w:pPr>
        <w:pStyle w:val="LGTdoc"/>
        <w:spacing w:before="100" w:beforeAutospacing="1" w:after="180"/>
        <w:ind w:left="0" w:firstLine="0"/>
        <w:rPr>
          <w:b/>
          <w:i/>
          <w:szCs w:val="22"/>
          <w:lang w:eastAsia="ko-KR"/>
        </w:rPr>
      </w:pPr>
      <w:r w:rsidRPr="00C94604">
        <w:rPr>
          <w:b/>
          <w:i/>
          <w:szCs w:val="22"/>
          <w:lang w:eastAsia="ko-KR"/>
        </w:rPr>
        <w:t>Proposal</w:t>
      </w:r>
      <w:r>
        <w:rPr>
          <w:b/>
          <w:i/>
          <w:szCs w:val="22"/>
          <w:lang w:eastAsia="ko-KR"/>
        </w:rPr>
        <w:t xml:space="preserve"> 17</w:t>
      </w:r>
      <w:r w:rsidRPr="00C94604">
        <w:rPr>
          <w:b/>
          <w:i/>
          <w:szCs w:val="22"/>
          <w:lang w:eastAsia="ko-KR"/>
        </w:rPr>
        <w:t xml:space="preserve">: </w:t>
      </w:r>
      <w:r>
        <w:rPr>
          <w:b/>
          <w:i/>
          <w:szCs w:val="22"/>
          <w:lang w:eastAsia="ko-KR"/>
        </w:rPr>
        <w:t>For sideilnk CQI/RI calculation, in the CSI reference resource, the UE assumes the following:</w:t>
      </w:r>
    </w:p>
    <w:p w:rsidR="00E734A8" w:rsidRDefault="00E734A8" w:rsidP="00E734A8">
      <w:pPr>
        <w:pStyle w:val="LGTdoc"/>
        <w:numPr>
          <w:ilvl w:val="0"/>
          <w:numId w:val="7"/>
        </w:numPr>
        <w:spacing w:after="180"/>
        <w:rPr>
          <w:b/>
          <w:i/>
          <w:lang w:eastAsia="ko-KR"/>
        </w:rPr>
      </w:pPr>
      <w:r>
        <w:rPr>
          <w:rFonts w:hint="eastAsia"/>
          <w:b/>
          <w:i/>
          <w:lang w:eastAsia="ko-KR"/>
        </w:rPr>
        <w:t xml:space="preserve">PSCCH occupies timeResourcePSCCH OFDM symbols </w:t>
      </w:r>
      <w:r>
        <w:rPr>
          <w:b/>
          <w:i/>
          <w:lang w:eastAsia="ko-KR"/>
        </w:rPr>
        <w:t>and frequencyResourcePSCCH PRBs in the resource pool</w:t>
      </w:r>
    </w:p>
    <w:p w:rsidR="00E734A8" w:rsidRDefault="00E734A8" w:rsidP="00E734A8">
      <w:pPr>
        <w:pStyle w:val="LGTdoc"/>
        <w:numPr>
          <w:ilvl w:val="0"/>
          <w:numId w:val="7"/>
        </w:numPr>
        <w:spacing w:after="180"/>
        <w:rPr>
          <w:b/>
          <w:i/>
          <w:lang w:eastAsia="ko-KR"/>
        </w:rPr>
      </w:pPr>
      <w:r>
        <w:rPr>
          <w:rFonts w:hint="eastAsia"/>
          <w:b/>
          <w:i/>
          <w:lang w:eastAsia="ko-KR"/>
        </w:rPr>
        <w:t>The number of PSSCH symb</w:t>
      </w:r>
      <w:r>
        <w:rPr>
          <w:b/>
          <w:i/>
          <w:lang w:eastAsia="ko-KR"/>
        </w:rPr>
        <w:t>ols is equal to lengthSLsymbols ‒ 2</w:t>
      </w:r>
    </w:p>
    <w:p w:rsidR="00E734A8" w:rsidRDefault="00E734A8" w:rsidP="00E734A8">
      <w:pPr>
        <w:pStyle w:val="LGTdoc"/>
        <w:numPr>
          <w:ilvl w:val="0"/>
          <w:numId w:val="7"/>
        </w:numPr>
        <w:spacing w:after="180"/>
        <w:rPr>
          <w:b/>
          <w:i/>
          <w:lang w:eastAsia="ko-KR"/>
        </w:rPr>
      </w:pPr>
      <w:r>
        <w:rPr>
          <w:b/>
          <w:i/>
          <w:lang w:eastAsia="ko-KR"/>
        </w:rPr>
        <w:t>The same bandwidth part subcarrier spacing and CP length configured as for the PSSCH reception</w:t>
      </w:r>
    </w:p>
    <w:p w:rsidR="00E734A8" w:rsidRDefault="00E734A8" w:rsidP="00E734A8">
      <w:pPr>
        <w:pStyle w:val="LGTdoc"/>
        <w:numPr>
          <w:ilvl w:val="0"/>
          <w:numId w:val="7"/>
        </w:numPr>
        <w:spacing w:after="180"/>
        <w:rPr>
          <w:b/>
          <w:i/>
          <w:lang w:eastAsia="ko-KR"/>
        </w:rPr>
      </w:pPr>
      <w:r>
        <w:rPr>
          <w:b/>
          <w:i/>
          <w:lang w:eastAsia="ko-KR"/>
        </w:rPr>
        <w:t>Assume the same bandwidth as allocated for the PSSCH reception</w:t>
      </w:r>
    </w:p>
    <w:p w:rsidR="00E734A8" w:rsidRDefault="00E734A8" w:rsidP="00E734A8">
      <w:pPr>
        <w:pStyle w:val="LGTdoc"/>
        <w:numPr>
          <w:ilvl w:val="0"/>
          <w:numId w:val="7"/>
        </w:numPr>
        <w:spacing w:after="180"/>
        <w:rPr>
          <w:b/>
          <w:i/>
          <w:lang w:eastAsia="ko-KR"/>
        </w:rPr>
      </w:pPr>
      <w:r>
        <w:rPr>
          <w:b/>
          <w:i/>
          <w:lang w:eastAsia="ko-KR"/>
        </w:rPr>
        <w:t>Redundancy Version 0</w:t>
      </w:r>
    </w:p>
    <w:p w:rsidR="00E734A8" w:rsidRDefault="00E734A8" w:rsidP="00E734A8">
      <w:pPr>
        <w:pStyle w:val="LGTdoc"/>
        <w:numPr>
          <w:ilvl w:val="0"/>
          <w:numId w:val="7"/>
        </w:numPr>
        <w:spacing w:after="180"/>
        <w:rPr>
          <w:b/>
          <w:i/>
          <w:lang w:eastAsia="ko-KR"/>
        </w:rPr>
      </w:pPr>
      <w:r>
        <w:rPr>
          <w:b/>
          <w:i/>
          <w:lang w:eastAsia="ko-KR"/>
        </w:rPr>
        <w:t>Assume no REs allocated for sidelink CSI-RS</w:t>
      </w:r>
    </w:p>
    <w:p w:rsidR="00E734A8" w:rsidRDefault="00E734A8" w:rsidP="00E734A8">
      <w:pPr>
        <w:pStyle w:val="LGTdoc"/>
        <w:numPr>
          <w:ilvl w:val="0"/>
          <w:numId w:val="7"/>
        </w:numPr>
        <w:spacing w:after="180"/>
        <w:rPr>
          <w:b/>
          <w:i/>
          <w:lang w:eastAsia="ko-KR"/>
        </w:rPr>
      </w:pPr>
      <w:r>
        <w:rPr>
          <w:b/>
          <w:i/>
          <w:lang w:eastAsia="ko-KR"/>
        </w:rPr>
        <w:t>Assume no REs allocated SCI format 0_2 or SCI format 0_3</w:t>
      </w:r>
    </w:p>
    <w:p w:rsidR="00E734A8" w:rsidRDefault="00E734A8" w:rsidP="00E734A8">
      <w:pPr>
        <w:pStyle w:val="LGTdoc"/>
        <w:numPr>
          <w:ilvl w:val="0"/>
          <w:numId w:val="7"/>
        </w:numPr>
        <w:spacing w:after="180"/>
        <w:rPr>
          <w:b/>
          <w:i/>
          <w:lang w:eastAsia="ko-KR"/>
        </w:rPr>
      </w:pPr>
      <w:r>
        <w:rPr>
          <w:b/>
          <w:i/>
          <w:lang w:eastAsia="ko-KR"/>
        </w:rPr>
        <w:t>Assume the same number of DMRS symbols as the minimum symbols configured by the higher layer parameter TimePatternPsschDmrs</w:t>
      </w:r>
    </w:p>
    <w:p w:rsidR="00E734A8" w:rsidRDefault="00E734A8" w:rsidP="00E734A8">
      <w:pPr>
        <w:pStyle w:val="LGTdoc"/>
        <w:numPr>
          <w:ilvl w:val="0"/>
          <w:numId w:val="7"/>
        </w:numPr>
        <w:spacing w:after="180"/>
        <w:rPr>
          <w:b/>
          <w:i/>
          <w:lang w:eastAsia="ko-KR"/>
        </w:rPr>
      </w:pPr>
      <w:r w:rsidRPr="00C62094">
        <w:rPr>
          <w:b/>
          <w:i/>
          <w:lang w:eastAsia="ko-KR"/>
        </w:rPr>
        <w:t>The PSSCH transmission scheme where the UE may assume that PSSCH transmission would be performed with up to 2 transmission layers</w:t>
      </w:r>
    </w:p>
    <w:p w:rsidR="00E734A8" w:rsidRDefault="00E734A8" w:rsidP="00E734A8">
      <w:pPr>
        <w:pStyle w:val="LGTdoc"/>
        <w:numPr>
          <w:ilvl w:val="1"/>
          <w:numId w:val="7"/>
        </w:numPr>
        <w:spacing w:after="180"/>
        <w:rPr>
          <w:b/>
          <w:i/>
          <w:lang w:eastAsia="ko-KR"/>
        </w:rPr>
      </w:pPr>
      <w:r w:rsidRPr="00DB26A6">
        <w:rPr>
          <w:b/>
          <w:i/>
          <w:lang w:eastAsia="ko-KR"/>
        </w:rPr>
        <w:t>the UE should assume that PSSCH signals on antenna ports in the set [1000,…, 1000+ν-1] for ν layers would result in signals equivalent to corresponding symbols transmitted on a</w:t>
      </w:r>
      <w:r>
        <w:rPr>
          <w:b/>
          <w:i/>
          <w:lang w:eastAsia="ko-KR"/>
        </w:rPr>
        <w:t>ntenna ports [3000,…, 3000+P-1]</w:t>
      </w:r>
    </w:p>
    <w:p w:rsidR="00E734A8" w:rsidRDefault="00E734A8" w:rsidP="00E734A8">
      <w:pPr>
        <w:pStyle w:val="LGTdoc"/>
        <w:numPr>
          <w:ilvl w:val="1"/>
          <w:numId w:val="7"/>
        </w:numPr>
        <w:spacing w:after="180"/>
        <w:rPr>
          <w:b/>
          <w:i/>
          <w:lang w:eastAsia="ko-KR"/>
        </w:rPr>
      </w:pPr>
      <w:r w:rsidRPr="00DB26A6">
        <w:rPr>
          <w:rFonts w:hint="eastAsia"/>
          <w:b/>
          <w:i/>
          <w:lang w:eastAsia="ko-KR"/>
        </w:rPr>
        <w:t>P</w:t>
      </w:r>
      <w:r w:rsidRPr="00DB26A6">
        <w:rPr>
          <w:rFonts w:hint="eastAsia"/>
          <w:b/>
          <w:i/>
          <w:lang w:eastAsia="ko-KR"/>
        </w:rPr>
        <w:t>∈</w:t>
      </w:r>
      <w:r w:rsidRPr="00DB26A6">
        <w:rPr>
          <w:rFonts w:hint="eastAsia"/>
          <w:b/>
          <w:i/>
          <w:lang w:eastAsia="ko-KR"/>
        </w:rPr>
        <w:t>[1,2] is the number of CSI-RS ports</w:t>
      </w:r>
    </w:p>
    <w:p w:rsidR="00E734A8" w:rsidRDefault="00E734A8" w:rsidP="00E734A8">
      <w:pPr>
        <w:pStyle w:val="LGTdoc"/>
        <w:numPr>
          <w:ilvl w:val="1"/>
          <w:numId w:val="7"/>
        </w:numPr>
        <w:spacing w:after="180"/>
        <w:rPr>
          <w:b/>
          <w:i/>
          <w:lang w:eastAsia="ko-KR"/>
        </w:rPr>
      </w:pPr>
      <w:r>
        <w:rPr>
          <w:b/>
          <w:i/>
          <w:lang w:eastAsia="ko-KR"/>
        </w:rPr>
        <w:t>Precoding matrix is the identity matrix</w:t>
      </w:r>
    </w:p>
    <w:p w:rsidR="00E734A8" w:rsidRDefault="00E734A8" w:rsidP="00E734A8">
      <w:pPr>
        <w:pStyle w:val="LGTdoc"/>
        <w:spacing w:before="0" w:after="180" w:afterAutospacing="1"/>
        <w:ind w:left="283" w:hangingChars="131" w:hanging="283"/>
        <w:rPr>
          <w:szCs w:val="22"/>
          <w:lang w:eastAsia="ko-KR"/>
        </w:rPr>
      </w:pPr>
      <w:r w:rsidRPr="00C94604">
        <w:rPr>
          <w:b/>
          <w:i/>
          <w:szCs w:val="22"/>
          <w:lang w:eastAsia="ko-KR"/>
        </w:rPr>
        <w:t xml:space="preserve">Proposal </w:t>
      </w:r>
      <w:r>
        <w:rPr>
          <w:b/>
          <w:i/>
          <w:szCs w:val="22"/>
          <w:lang w:eastAsia="ko-KR"/>
        </w:rPr>
        <w:t>18</w:t>
      </w:r>
      <w:r w:rsidRPr="00C94604">
        <w:rPr>
          <w:b/>
          <w:i/>
          <w:szCs w:val="22"/>
          <w:lang w:eastAsia="ko-KR"/>
        </w:rPr>
        <w:t>:</w:t>
      </w:r>
      <w:r>
        <w:rPr>
          <w:b/>
          <w:i/>
          <w:szCs w:val="22"/>
          <w:lang w:eastAsia="ko-KR"/>
        </w:rPr>
        <w:t xml:space="preserve"> Adopt TP#6 in section 4 for Proposal 16-17.</w:t>
      </w:r>
    </w:p>
    <w:p w:rsidR="00E734A8" w:rsidRPr="00AB6619" w:rsidRDefault="00E734A8" w:rsidP="005A00ED">
      <w:pPr>
        <w:pStyle w:val="LGTdoc"/>
        <w:spacing w:before="100" w:beforeAutospacing="1" w:after="180" w:afterAutospacing="1"/>
        <w:ind w:left="279" w:hangingChars="129" w:hanging="279"/>
        <w:rPr>
          <w:b/>
          <w:i/>
          <w:szCs w:val="22"/>
          <w:lang w:eastAsia="ko-KR"/>
        </w:rPr>
      </w:pPr>
      <w:r>
        <w:rPr>
          <w:b/>
          <w:i/>
          <w:szCs w:val="22"/>
          <w:lang w:eastAsia="ko-KR"/>
        </w:rPr>
        <w:t xml:space="preserve">Proposal 19: Adopt TP#7 in section 4. </w:t>
      </w:r>
    </w:p>
    <w:p w:rsidR="00E734A8" w:rsidRPr="00AB6619" w:rsidRDefault="00E734A8" w:rsidP="00E734A8">
      <w:pPr>
        <w:pStyle w:val="LGTdoc"/>
        <w:spacing w:before="100" w:beforeAutospacing="1" w:after="180" w:afterAutospacing="1"/>
        <w:ind w:left="279" w:hangingChars="129" w:hanging="279"/>
        <w:rPr>
          <w:b/>
          <w:i/>
          <w:szCs w:val="22"/>
          <w:lang w:eastAsia="ko-KR"/>
        </w:rPr>
      </w:pPr>
      <w:r>
        <w:rPr>
          <w:b/>
          <w:i/>
          <w:szCs w:val="22"/>
          <w:lang w:eastAsia="ko-KR"/>
        </w:rPr>
        <w:t xml:space="preserve">Proposal 20: Adopt TP#8 in section 4. </w:t>
      </w:r>
    </w:p>
    <w:p w:rsidR="00130370" w:rsidRPr="00E734A8" w:rsidRDefault="00130370" w:rsidP="00A36547">
      <w:pPr>
        <w:pStyle w:val="LGTdoc"/>
        <w:spacing w:before="100" w:beforeAutospacing="1" w:after="180" w:afterAutospacing="1"/>
        <w:ind w:left="0" w:firstLine="0"/>
        <w:rPr>
          <w:b/>
          <w:i/>
          <w:szCs w:val="22"/>
          <w:lang w:eastAsia="ko-KR"/>
        </w:rPr>
      </w:pPr>
    </w:p>
    <w:p w:rsidR="00FD66DA" w:rsidRPr="00461B19" w:rsidRDefault="00FD66DA" w:rsidP="00FD66DA">
      <w:pPr>
        <w:pStyle w:val="1"/>
        <w:numPr>
          <w:ilvl w:val="0"/>
          <w:numId w:val="1"/>
        </w:numPr>
        <w:tabs>
          <w:tab w:val="clear" w:pos="0"/>
          <w:tab w:val="clear" w:pos="425"/>
          <w:tab w:val="num" w:pos="567"/>
        </w:tabs>
        <w:spacing w:beforeLines="50" w:before="180" w:afterLines="50" w:after="180" w:line="240" w:lineRule="auto"/>
        <w:ind w:left="567" w:hanging="567"/>
        <w:rPr>
          <w:rFonts w:ascii="Times New Roman" w:eastAsia="SimSun" w:hAnsi="Times New Roman"/>
          <w:b/>
          <w:kern w:val="32"/>
          <w:lang w:eastAsia="zh-CN"/>
        </w:rPr>
      </w:pPr>
      <w:r>
        <w:rPr>
          <w:rFonts w:ascii="Times New Roman" w:eastAsia="SimSun" w:hAnsi="Times New Roman"/>
          <w:b/>
          <w:kern w:val="32"/>
          <w:lang w:eastAsia="zh-CN"/>
        </w:rPr>
        <w:t>Text Proposals</w:t>
      </w:r>
    </w:p>
    <w:p w:rsidR="00FD66DA" w:rsidRDefault="00471BAB" w:rsidP="00A36547">
      <w:pPr>
        <w:pStyle w:val="LGTdoc"/>
        <w:spacing w:before="100" w:beforeAutospacing="1" w:after="180" w:afterAutospacing="1"/>
        <w:ind w:left="0" w:firstLine="0"/>
        <w:rPr>
          <w:b/>
          <w:i/>
          <w:szCs w:val="22"/>
          <w:lang w:eastAsia="ko-KR"/>
        </w:rPr>
      </w:pPr>
      <w:r>
        <w:rPr>
          <w:rFonts w:hint="eastAsia"/>
          <w:b/>
          <w:i/>
          <w:szCs w:val="22"/>
          <w:lang w:eastAsia="ko-KR"/>
        </w:rPr>
        <w:t>TP#1: Text proposal for TS</w:t>
      </w:r>
      <w:r>
        <w:rPr>
          <w:b/>
          <w:i/>
          <w:szCs w:val="22"/>
          <w:lang w:eastAsia="ko-KR"/>
        </w:rPr>
        <w:t xml:space="preserve"> </w:t>
      </w:r>
      <w:r>
        <w:rPr>
          <w:rFonts w:hint="eastAsia"/>
          <w:b/>
          <w:i/>
          <w:szCs w:val="22"/>
          <w:lang w:eastAsia="ko-KR"/>
        </w:rPr>
        <w:t>38.213</w:t>
      </w:r>
      <w:r w:rsidR="0087406E">
        <w:rPr>
          <w:b/>
          <w:i/>
          <w:szCs w:val="22"/>
          <w:lang w:eastAsia="ko-KR"/>
        </w:rPr>
        <w:t>.</w:t>
      </w:r>
    </w:p>
    <w:tbl>
      <w:tblPr>
        <w:tblStyle w:val="a6"/>
        <w:tblpPr w:leftFromText="142" w:rightFromText="142" w:vertAnchor="text" w:tblpY="1"/>
        <w:tblOverlap w:val="never"/>
        <w:tblW w:w="9634" w:type="dxa"/>
        <w:tblLook w:val="04A0" w:firstRow="1" w:lastRow="0" w:firstColumn="1" w:lastColumn="0" w:noHBand="0" w:noVBand="1"/>
      </w:tblPr>
      <w:tblGrid>
        <w:gridCol w:w="9634"/>
      </w:tblGrid>
      <w:tr w:rsidR="00471BAB" w:rsidTr="00D84FDA">
        <w:tc>
          <w:tcPr>
            <w:tcW w:w="9634" w:type="dxa"/>
          </w:tcPr>
          <w:p w:rsidR="00471BAB" w:rsidRPr="00366FD8" w:rsidRDefault="00471BAB" w:rsidP="00D84FDA">
            <w:pPr>
              <w:keepNext/>
              <w:keepLines/>
              <w:spacing w:before="0" w:line="240" w:lineRule="auto"/>
              <w:ind w:left="1418" w:hanging="1418"/>
              <w:jc w:val="left"/>
              <w:outlineLvl w:val="3"/>
              <w:rPr>
                <w:rFonts w:ascii="Arial" w:eastAsia="맑은 고딕" w:hAnsi="Arial"/>
                <w:color w:val="ED7D31" w:themeColor="accent2"/>
                <w:sz w:val="22"/>
                <w:lang w:val="en-GB"/>
              </w:rPr>
            </w:pPr>
            <w:r w:rsidRPr="00366FD8">
              <w:rPr>
                <w:rFonts w:ascii="Arial" w:eastAsia="맑은 고딕" w:hAnsi="Arial"/>
                <w:color w:val="ED7D31" w:themeColor="accent2"/>
                <w:sz w:val="22"/>
                <w:lang w:val="en-GB"/>
              </w:rPr>
              <w:t>16</w:t>
            </w:r>
            <w:r w:rsidRPr="00366FD8">
              <w:rPr>
                <w:rFonts w:ascii="Arial" w:eastAsia="맑은 고딕" w:hAnsi="Arial" w:hint="eastAsia"/>
                <w:color w:val="ED7D31" w:themeColor="accent2"/>
                <w:sz w:val="22"/>
                <w:lang w:val="en-GB"/>
              </w:rPr>
              <w:t>.</w:t>
            </w:r>
            <w:r w:rsidRPr="00366FD8">
              <w:rPr>
                <w:rFonts w:ascii="Arial" w:eastAsia="맑은 고딕" w:hAnsi="Arial"/>
                <w:color w:val="ED7D31" w:themeColor="accent2"/>
                <w:sz w:val="22"/>
                <w:lang w:val="en-GB"/>
              </w:rPr>
              <w:t>2.4.3.1</w:t>
            </w:r>
            <w:r w:rsidRPr="00366FD8">
              <w:rPr>
                <w:rFonts w:ascii="Arial" w:eastAsia="맑은 고딕" w:hAnsi="Arial" w:hint="eastAsia"/>
                <w:color w:val="ED7D31" w:themeColor="accent2"/>
                <w:sz w:val="22"/>
                <w:lang w:val="en-GB"/>
              </w:rPr>
              <w:tab/>
            </w:r>
            <w:r>
              <w:rPr>
                <w:rFonts w:ascii="Arial" w:eastAsia="맑은 고딕" w:hAnsi="Arial"/>
                <w:color w:val="ED7D31" w:themeColor="accent2"/>
                <w:sz w:val="22"/>
                <w:lang w:val="en-GB"/>
              </w:rPr>
              <w:t xml:space="preserve">Prioritizations for transmission </w:t>
            </w:r>
          </w:p>
          <w:p w:rsidR="00471BAB" w:rsidRDefault="00471BAB" w:rsidP="00D84FDA">
            <w:pPr>
              <w:spacing w:before="0"/>
              <w:ind w:left="0" w:firstLine="0"/>
              <w:jc w:val="left"/>
              <w:rPr>
                <w:color w:val="ED7D31" w:themeColor="accent2"/>
              </w:rPr>
            </w:pPr>
            <w:r>
              <w:rPr>
                <w:rFonts w:hint="eastAsia"/>
                <w:color w:val="ED7D31" w:themeColor="accent2"/>
              </w:rPr>
              <w:t xml:space="preserve">A priority of a PUSCH </w:t>
            </w:r>
            <w:r>
              <w:rPr>
                <w:color w:val="ED7D31" w:themeColor="accent2"/>
              </w:rPr>
              <w:t xml:space="preserve">with UL-SCH is indicated by higher layers. A priority of a PUCCH with SR for uplink grant is the same as the priority of a corresponding PUSCH as indicated by higher layers. A priority of </w:t>
            </w:r>
            <w:r w:rsidR="0065357D">
              <w:rPr>
                <w:color w:val="ED7D31" w:themeColor="accent2"/>
              </w:rPr>
              <w:t>the</w:t>
            </w:r>
            <w:r>
              <w:rPr>
                <w:color w:val="ED7D31" w:themeColor="accent2"/>
              </w:rPr>
              <w:t xml:space="preserve"> HARQ-ACK information for sidelink </w:t>
            </w:r>
            <w:r w:rsidR="0065357D">
              <w:rPr>
                <w:color w:val="ED7D31" w:themeColor="accent2"/>
              </w:rPr>
              <w:t xml:space="preserve">on PUCCH </w:t>
            </w:r>
            <w:r>
              <w:rPr>
                <w:color w:val="ED7D31" w:themeColor="accent2"/>
              </w:rPr>
              <w:t xml:space="preserve">is the same as the priority of a corresponding PSFCH. </w:t>
            </w:r>
            <w:r w:rsidR="006334CD" w:rsidRPr="00B75888">
              <w:rPr>
                <w:color w:val="ED7D31" w:themeColor="accent2"/>
              </w:rPr>
              <w:t>A priority of the SR for sidelink on PUCCH is indicated by higher layers according to the corresponding transport block.</w:t>
            </w:r>
          </w:p>
          <w:p w:rsidR="00471BAB" w:rsidRDefault="00471BAB" w:rsidP="00D84FDA">
            <w:pPr>
              <w:spacing w:before="0"/>
              <w:ind w:left="0" w:firstLine="0"/>
              <w:jc w:val="left"/>
              <w:rPr>
                <w:color w:val="ED7D31" w:themeColor="accent2"/>
              </w:rPr>
            </w:pPr>
            <w:r w:rsidRPr="005C49CA">
              <w:rPr>
                <w:color w:val="70AD47" w:themeColor="accent6"/>
              </w:rPr>
              <w:t xml:space="preserve">A UE determines a priority of PRACH is smaller than the high layer parameter </w:t>
            </w:r>
            <w:r w:rsidRPr="00DC68BB">
              <w:rPr>
                <w:i/>
                <w:color w:val="70AD47" w:themeColor="accent6"/>
              </w:rPr>
              <w:t>thresUL-TxPrioritization</w:t>
            </w:r>
            <w:r w:rsidRPr="005C49CA">
              <w:rPr>
                <w:color w:val="70AD47" w:themeColor="accent6"/>
              </w:rPr>
              <w:t xml:space="preserve">. A UE determines a priority of PUSCH scheduled by RAR UL grant is smaller than the high layer parameter </w:t>
            </w:r>
            <w:r w:rsidRPr="00DC68BB">
              <w:rPr>
                <w:i/>
                <w:color w:val="70AD47" w:themeColor="accent6"/>
              </w:rPr>
              <w:t>thresUL-TxPrioritization</w:t>
            </w:r>
            <w:r w:rsidRPr="005C49CA">
              <w:rPr>
                <w:color w:val="70AD47" w:themeColor="accent6"/>
              </w:rPr>
              <w:t xml:space="preserve">. </w:t>
            </w:r>
            <w:r>
              <w:rPr>
                <w:color w:val="ED7D31" w:themeColor="accent2"/>
              </w:rPr>
              <w:t xml:space="preserve">A UE determines a priority of PUCCH with HARQ-ACK information of downlink, and/or CSI and/or LRR is greater than or equal to the high layer parameter </w:t>
            </w:r>
            <w:r w:rsidRPr="00DC68BB">
              <w:rPr>
                <w:i/>
                <w:color w:val="ED7D31" w:themeColor="accent2"/>
              </w:rPr>
              <w:t>thresUL-TxPrioritization</w:t>
            </w:r>
            <w:r>
              <w:rPr>
                <w:color w:val="ED7D31" w:themeColor="accent2"/>
              </w:rPr>
              <w:t xml:space="preserve">. A UE determines a priority of PUSCH without UL-SCH is greater than or equal to the high layer parameter </w:t>
            </w:r>
            <w:r w:rsidRPr="00DC68BB">
              <w:rPr>
                <w:i/>
                <w:color w:val="ED7D31" w:themeColor="accent2"/>
              </w:rPr>
              <w:t>thresUL-TxPrioritization</w:t>
            </w:r>
            <w:r>
              <w:rPr>
                <w:color w:val="ED7D31" w:themeColor="accent2"/>
              </w:rPr>
              <w:t xml:space="preserve">. A UE determines a priority of SRS is greater than or equal to the high layer parameter </w:t>
            </w:r>
            <w:r w:rsidRPr="00DC68BB">
              <w:rPr>
                <w:i/>
                <w:color w:val="ED7D31" w:themeColor="accent2"/>
              </w:rPr>
              <w:t>thresUL-TxPrioritization</w:t>
            </w:r>
            <w:r>
              <w:rPr>
                <w:color w:val="ED7D31" w:themeColor="accent2"/>
              </w:rPr>
              <w:t>.</w:t>
            </w:r>
          </w:p>
          <w:p w:rsidR="00471BAB" w:rsidRDefault="00471BAB" w:rsidP="00D84FDA">
            <w:pPr>
              <w:spacing w:before="0"/>
              <w:ind w:left="0" w:firstLine="0"/>
              <w:jc w:val="left"/>
              <w:rPr>
                <w:color w:val="ED7D31" w:themeColor="accent2"/>
              </w:rPr>
            </w:pPr>
            <w:r>
              <w:rPr>
                <w:rFonts w:hint="eastAsia"/>
                <w:color w:val="ED7D31" w:themeColor="accent2"/>
              </w:rPr>
              <w:t xml:space="preserve">The UE </w:t>
            </w:r>
            <w:r>
              <w:rPr>
                <w:color w:val="ED7D31" w:themeColor="accent2"/>
              </w:rPr>
              <w:t xml:space="preserve">determines that the SL transmission has higher priority than the UL transmission if the lowest priority of SL transmissions is smaller than the high layer parameter </w:t>
            </w:r>
            <w:r w:rsidRPr="00424666">
              <w:rPr>
                <w:i/>
                <w:color w:val="ED7D31" w:themeColor="accent2"/>
              </w:rPr>
              <w:t>sl-PriorityThreshold</w:t>
            </w:r>
            <w:r>
              <w:rPr>
                <w:color w:val="ED7D31" w:themeColor="accent2"/>
              </w:rPr>
              <w:t xml:space="preserve">, and if the lowest priority of UL transmissions except for PUCCH with HARQ-ACK information </w:t>
            </w:r>
            <w:r w:rsidR="006334CD">
              <w:rPr>
                <w:color w:val="ED7D31" w:themeColor="accent2"/>
              </w:rPr>
              <w:t xml:space="preserve">or SR </w:t>
            </w:r>
            <w:r>
              <w:rPr>
                <w:color w:val="ED7D31" w:themeColor="accent2"/>
              </w:rPr>
              <w:t xml:space="preserve">for sidelink is greater than or equal to the high layer parameter </w:t>
            </w:r>
            <w:r w:rsidRPr="00DC68BB">
              <w:rPr>
                <w:i/>
                <w:color w:val="ED7D31" w:themeColor="accent2"/>
              </w:rPr>
              <w:t>thresUL-TxPrioritization</w:t>
            </w:r>
            <w:r>
              <w:rPr>
                <w:color w:val="ED7D31" w:themeColor="accent2"/>
              </w:rPr>
              <w:t xml:space="preserve">. </w:t>
            </w:r>
          </w:p>
          <w:p w:rsidR="00471BAB" w:rsidRPr="00485825" w:rsidRDefault="00471BAB" w:rsidP="00D84FDA">
            <w:pPr>
              <w:spacing w:before="0"/>
              <w:ind w:left="0" w:firstLine="0"/>
              <w:jc w:val="left"/>
              <w:rPr>
                <w:rFonts w:eastAsia="맑은 고딕"/>
                <w:i/>
                <w:color w:val="ED7D31" w:themeColor="accent2"/>
                <w:lang w:val="x-none"/>
              </w:rPr>
            </w:pPr>
            <w:r>
              <w:rPr>
                <w:rFonts w:hint="eastAsia"/>
                <w:color w:val="ED7D31" w:themeColor="accent2"/>
              </w:rPr>
              <w:t xml:space="preserve">The UE </w:t>
            </w:r>
            <w:r>
              <w:rPr>
                <w:color w:val="ED7D31" w:themeColor="accent2"/>
              </w:rPr>
              <w:t xml:space="preserve">determines that the UL transmission for sidelink has higher priority than the SL transmission if the lowest priority of UL transmissions except for PUCCH with HARQ-ACK information </w:t>
            </w:r>
            <w:r w:rsidR="006334CD">
              <w:rPr>
                <w:color w:val="ED7D31" w:themeColor="accent2"/>
              </w:rPr>
              <w:t xml:space="preserve">or SR </w:t>
            </w:r>
            <w:r>
              <w:rPr>
                <w:color w:val="ED7D31" w:themeColor="accent2"/>
              </w:rPr>
              <w:t xml:space="preserve">for sidelink is smaller than the high layer parameter </w:t>
            </w:r>
            <w:r w:rsidRPr="00DC68BB">
              <w:rPr>
                <w:i/>
                <w:color w:val="ED7D31" w:themeColor="accent2"/>
              </w:rPr>
              <w:t>thresUL-TxPrioritization</w:t>
            </w:r>
            <w:r>
              <w:rPr>
                <w:color w:val="ED7D31" w:themeColor="accent2"/>
              </w:rPr>
              <w:t xml:space="preserve">, or if the lowest priority of SL transmissions is greater than or equal to the high layer parameter </w:t>
            </w:r>
            <w:r w:rsidRPr="00424666">
              <w:rPr>
                <w:i/>
                <w:color w:val="ED7D31" w:themeColor="accent2"/>
              </w:rPr>
              <w:t>sl-PriorityThreshold</w:t>
            </w:r>
            <w:r w:rsidR="00057CBA">
              <w:rPr>
                <w:color w:val="ED7D31" w:themeColor="accent2"/>
              </w:rPr>
              <w:t>.</w:t>
            </w:r>
          </w:p>
          <w:p w:rsidR="00471BAB" w:rsidRDefault="00471BAB" w:rsidP="00D84FDA">
            <w:pPr>
              <w:spacing w:before="0"/>
              <w:ind w:left="0" w:firstLine="0"/>
              <w:jc w:val="left"/>
              <w:rPr>
                <w:color w:val="ED7D31" w:themeColor="accent2"/>
              </w:rPr>
            </w:pPr>
            <w:r>
              <w:rPr>
                <w:rFonts w:eastAsia="맑은 고딕"/>
                <w:color w:val="ED7D31" w:themeColor="accent2"/>
                <w:lang w:val="x-none"/>
              </w:rPr>
              <w:t xml:space="preserve">The UE determines that the SL transmissions has higher priority than UL transmissions </w:t>
            </w:r>
            <w:r>
              <w:rPr>
                <w:color w:val="ED7D31" w:themeColor="accent2"/>
              </w:rPr>
              <w:t xml:space="preserve">if the lowest priority of the SL transmissions is smaller than the priority of </w:t>
            </w:r>
            <w:r>
              <w:rPr>
                <w:rFonts w:eastAsia="맑은 고딕"/>
                <w:color w:val="ED7D31" w:themeColor="accent2"/>
                <w:lang w:val="x-none"/>
              </w:rPr>
              <w:t xml:space="preserve">the </w:t>
            </w:r>
            <w:r>
              <w:rPr>
                <w:color w:val="ED7D31" w:themeColor="accent2"/>
              </w:rPr>
              <w:t>HARQ-ACK information for sidelink</w:t>
            </w:r>
            <w:r w:rsidR="00485825">
              <w:rPr>
                <w:color w:val="ED7D31" w:themeColor="accent2"/>
              </w:rPr>
              <w:t xml:space="preserve"> on PUCCH</w:t>
            </w:r>
            <w:r>
              <w:rPr>
                <w:color w:val="ED7D31" w:themeColor="accent2"/>
              </w:rPr>
              <w:t>.</w:t>
            </w:r>
          </w:p>
          <w:p w:rsidR="00471BAB" w:rsidRDefault="00471BAB" w:rsidP="00D84FDA">
            <w:pPr>
              <w:spacing w:before="0"/>
              <w:ind w:left="0" w:firstLine="0"/>
              <w:jc w:val="left"/>
              <w:rPr>
                <w:color w:val="ED7D31" w:themeColor="accent2"/>
              </w:rPr>
            </w:pPr>
            <w:r>
              <w:rPr>
                <w:rFonts w:eastAsia="맑은 고딕"/>
                <w:color w:val="ED7D31" w:themeColor="accent2"/>
                <w:lang w:val="x-none"/>
              </w:rPr>
              <w:t xml:space="preserve">The UE determines that the </w:t>
            </w:r>
            <w:r>
              <w:rPr>
                <w:color w:val="ED7D31" w:themeColor="accent2"/>
              </w:rPr>
              <w:t xml:space="preserve">UL transmissions </w:t>
            </w:r>
            <w:r>
              <w:rPr>
                <w:rFonts w:eastAsia="맑은 고딕"/>
                <w:color w:val="ED7D31" w:themeColor="accent2"/>
                <w:lang w:val="x-none"/>
              </w:rPr>
              <w:t xml:space="preserve">has higher priority than SL transmissions </w:t>
            </w:r>
            <w:r>
              <w:rPr>
                <w:color w:val="ED7D31" w:themeColor="accent2"/>
              </w:rPr>
              <w:t xml:space="preserve">if the lowest priority of the SL transmissions is greater than or equal to the priority of </w:t>
            </w:r>
            <w:r>
              <w:rPr>
                <w:rFonts w:eastAsia="맑은 고딕"/>
                <w:color w:val="ED7D31" w:themeColor="accent2"/>
                <w:lang w:val="x-none"/>
              </w:rPr>
              <w:t xml:space="preserve">the </w:t>
            </w:r>
            <w:r>
              <w:rPr>
                <w:color w:val="ED7D31" w:themeColor="accent2"/>
              </w:rPr>
              <w:t>HARQ-ACK information for sidelink</w:t>
            </w:r>
            <w:r w:rsidR="00485825">
              <w:rPr>
                <w:color w:val="ED7D31" w:themeColor="accent2"/>
              </w:rPr>
              <w:t xml:space="preserve"> on PUCCH</w:t>
            </w:r>
            <w:r>
              <w:rPr>
                <w:color w:val="ED7D31" w:themeColor="accent2"/>
              </w:rPr>
              <w:t xml:space="preserve">. </w:t>
            </w:r>
          </w:p>
          <w:p w:rsidR="006334CD" w:rsidRDefault="006334CD" w:rsidP="006334CD">
            <w:pPr>
              <w:spacing w:before="0"/>
              <w:ind w:left="0" w:firstLine="0"/>
              <w:jc w:val="left"/>
              <w:rPr>
                <w:color w:val="ED7D31" w:themeColor="accent2"/>
              </w:rPr>
            </w:pPr>
            <w:r>
              <w:rPr>
                <w:rFonts w:eastAsia="맑은 고딕"/>
                <w:color w:val="ED7D31" w:themeColor="accent2"/>
                <w:lang w:val="x-none"/>
              </w:rPr>
              <w:t xml:space="preserve">The UE determines that the SL transmissions has higher priority than UL transmissions </w:t>
            </w:r>
            <w:r>
              <w:rPr>
                <w:color w:val="ED7D31" w:themeColor="accent2"/>
              </w:rPr>
              <w:t xml:space="preserve">if the lowest priority of the SL transmissions is smaller than the priority of </w:t>
            </w:r>
            <w:r>
              <w:rPr>
                <w:rFonts w:eastAsia="맑은 고딕"/>
                <w:color w:val="ED7D31" w:themeColor="accent2"/>
                <w:lang w:val="x-none"/>
              </w:rPr>
              <w:t>SR</w:t>
            </w:r>
            <w:r>
              <w:rPr>
                <w:color w:val="ED7D31" w:themeColor="accent2"/>
              </w:rPr>
              <w:t xml:space="preserve"> for sidelink on PUCCH.</w:t>
            </w:r>
          </w:p>
          <w:p w:rsidR="006334CD" w:rsidRPr="00A760AD" w:rsidRDefault="006334CD" w:rsidP="006334CD">
            <w:pPr>
              <w:spacing w:before="0"/>
              <w:ind w:left="0" w:firstLine="0"/>
              <w:jc w:val="left"/>
              <w:rPr>
                <w:rFonts w:eastAsia="맑은 고딕"/>
                <w:color w:val="ED7D31" w:themeColor="accent2"/>
                <w:lang w:val="x-none"/>
              </w:rPr>
            </w:pPr>
            <w:r>
              <w:rPr>
                <w:rFonts w:eastAsia="맑은 고딕"/>
                <w:color w:val="ED7D31" w:themeColor="accent2"/>
                <w:lang w:val="x-none"/>
              </w:rPr>
              <w:t xml:space="preserve">The UE determines that the </w:t>
            </w:r>
            <w:r>
              <w:rPr>
                <w:color w:val="ED7D31" w:themeColor="accent2"/>
              </w:rPr>
              <w:t xml:space="preserve">UL transmissions </w:t>
            </w:r>
            <w:r>
              <w:rPr>
                <w:rFonts w:eastAsia="맑은 고딕"/>
                <w:color w:val="ED7D31" w:themeColor="accent2"/>
                <w:lang w:val="x-none"/>
              </w:rPr>
              <w:t xml:space="preserve">has higher priority than SL transmissions </w:t>
            </w:r>
            <w:r>
              <w:rPr>
                <w:color w:val="ED7D31" w:themeColor="accent2"/>
              </w:rPr>
              <w:t xml:space="preserve">if the lowest priority of the SL transmissions is greater than or equal to the priority of </w:t>
            </w:r>
            <w:r>
              <w:rPr>
                <w:rFonts w:eastAsia="맑은 고딕"/>
                <w:color w:val="ED7D31" w:themeColor="accent2"/>
                <w:lang w:val="x-none"/>
              </w:rPr>
              <w:t>SR</w:t>
            </w:r>
            <w:r>
              <w:rPr>
                <w:color w:val="ED7D31" w:themeColor="accent2"/>
              </w:rPr>
              <w:t xml:space="preserve"> for sidelink on PUCCH. </w:t>
            </w:r>
          </w:p>
          <w:p w:rsidR="006334CD" w:rsidRPr="006334CD" w:rsidRDefault="006334CD" w:rsidP="00D84FDA">
            <w:pPr>
              <w:spacing w:before="0"/>
              <w:ind w:left="0" w:firstLine="0"/>
              <w:jc w:val="left"/>
              <w:rPr>
                <w:rFonts w:eastAsia="맑은 고딕"/>
                <w:color w:val="ED7D31" w:themeColor="accent2"/>
                <w:lang w:val="x-none"/>
              </w:rPr>
            </w:pPr>
          </w:p>
          <w:p w:rsidR="00471BAB" w:rsidRPr="00366FD8" w:rsidRDefault="00471BAB" w:rsidP="00D84FDA">
            <w:pPr>
              <w:keepNext/>
              <w:keepLines/>
              <w:spacing w:before="0" w:line="240" w:lineRule="auto"/>
              <w:ind w:left="1418" w:hanging="1418"/>
              <w:jc w:val="left"/>
              <w:outlineLvl w:val="3"/>
              <w:rPr>
                <w:rFonts w:ascii="Arial" w:eastAsia="맑은 고딕" w:hAnsi="Arial"/>
                <w:color w:val="ED7D31" w:themeColor="accent2"/>
                <w:sz w:val="22"/>
                <w:lang w:val="en-GB"/>
              </w:rPr>
            </w:pPr>
            <w:r w:rsidRPr="00366FD8">
              <w:rPr>
                <w:rFonts w:ascii="Arial" w:eastAsia="맑은 고딕" w:hAnsi="Arial"/>
                <w:color w:val="ED7D31" w:themeColor="accent2"/>
                <w:sz w:val="22"/>
                <w:lang w:val="en-GB"/>
              </w:rPr>
              <w:t>16</w:t>
            </w:r>
            <w:r w:rsidRPr="00366FD8">
              <w:rPr>
                <w:rFonts w:ascii="Arial" w:eastAsia="맑은 고딕" w:hAnsi="Arial" w:hint="eastAsia"/>
                <w:color w:val="ED7D31" w:themeColor="accent2"/>
                <w:sz w:val="22"/>
                <w:lang w:val="en-GB"/>
              </w:rPr>
              <w:t>.</w:t>
            </w:r>
            <w:r w:rsidRPr="00366FD8">
              <w:rPr>
                <w:rFonts w:ascii="Arial" w:eastAsia="맑은 고딕" w:hAnsi="Arial"/>
                <w:color w:val="ED7D31" w:themeColor="accent2"/>
                <w:sz w:val="22"/>
                <w:lang w:val="en-GB"/>
              </w:rPr>
              <w:t>2.4.3.</w:t>
            </w:r>
            <w:r>
              <w:rPr>
                <w:rFonts w:ascii="Arial" w:eastAsia="맑은 고딕" w:hAnsi="Arial"/>
                <w:color w:val="ED7D31" w:themeColor="accent2"/>
                <w:sz w:val="22"/>
                <w:lang w:val="en-GB"/>
              </w:rPr>
              <w:t>2</w:t>
            </w:r>
            <w:r w:rsidRPr="00366FD8">
              <w:rPr>
                <w:rFonts w:ascii="Arial" w:eastAsia="맑은 고딕" w:hAnsi="Arial" w:hint="eastAsia"/>
                <w:color w:val="ED7D31" w:themeColor="accent2"/>
                <w:sz w:val="22"/>
                <w:lang w:val="en-GB"/>
              </w:rPr>
              <w:tab/>
            </w:r>
            <w:r>
              <w:rPr>
                <w:rFonts w:ascii="Arial" w:eastAsia="맑은 고딕" w:hAnsi="Arial"/>
                <w:color w:val="ED7D31" w:themeColor="accent2"/>
                <w:sz w:val="22"/>
                <w:lang w:val="en-GB"/>
              </w:rPr>
              <w:t>Dual Connectivity</w:t>
            </w:r>
          </w:p>
          <w:p w:rsidR="00471BAB" w:rsidRPr="007565D5" w:rsidRDefault="00471BAB" w:rsidP="002A05FB">
            <w:pPr>
              <w:spacing w:before="0"/>
              <w:ind w:left="0" w:firstLine="0"/>
              <w:jc w:val="left"/>
              <w:rPr>
                <w:color w:val="ED7D31" w:themeColor="accent2"/>
              </w:rPr>
            </w:pPr>
            <w:r>
              <w:rPr>
                <w:rFonts w:hint="eastAsia"/>
                <w:color w:val="ED7D31" w:themeColor="accent2"/>
              </w:rPr>
              <w:lastRenderedPageBreak/>
              <w:t xml:space="preserve">Power allocation is performed according to clause </w:t>
            </w:r>
            <w:r>
              <w:rPr>
                <w:color w:val="ED7D31" w:themeColor="accent2"/>
              </w:rPr>
              <w:t>7.6.1 and clause 7.6.1A</w:t>
            </w:r>
            <w:r w:rsidR="001C646D">
              <w:rPr>
                <w:color w:val="ED7D31" w:themeColor="accent2"/>
              </w:rPr>
              <w:t xml:space="preserve"> and 7.6.2 except that a UE expects to be provided </w:t>
            </w:r>
            <w:r w:rsidR="001C646D" w:rsidRPr="00B75888">
              <w:rPr>
                <w:i/>
                <w:color w:val="ED7D31" w:themeColor="accent2"/>
              </w:rPr>
              <w:t>NR-DC-PC-mode</w:t>
            </w:r>
            <w:r w:rsidR="001C646D">
              <w:rPr>
                <w:i/>
                <w:color w:val="ED7D31" w:themeColor="accent2"/>
              </w:rPr>
              <w:t xml:space="preserve">=Semi-static-mode1 </w:t>
            </w:r>
            <w:r w:rsidR="002A05FB" w:rsidRPr="00B75888">
              <w:rPr>
                <w:color w:val="ED7D31" w:themeColor="accent2"/>
              </w:rPr>
              <w:t>or</w:t>
            </w:r>
            <w:r w:rsidR="002A05FB">
              <w:rPr>
                <w:i/>
                <w:color w:val="ED7D31" w:themeColor="accent2"/>
              </w:rPr>
              <w:t xml:space="preserve"> Semi-static-mode2 </w:t>
            </w:r>
            <w:r w:rsidR="001C646D" w:rsidRPr="00B75888">
              <w:rPr>
                <w:color w:val="ED7D31" w:themeColor="accent2"/>
              </w:rPr>
              <w:t>only</w:t>
            </w:r>
            <w:r>
              <w:rPr>
                <w:color w:val="ED7D31" w:themeColor="accent2"/>
              </w:rPr>
              <w:t>.</w:t>
            </w:r>
          </w:p>
        </w:tc>
      </w:tr>
    </w:tbl>
    <w:p w:rsidR="00471BAB" w:rsidRDefault="00471BAB" w:rsidP="00471BAB">
      <w:pPr>
        <w:pStyle w:val="LGTdoc"/>
        <w:spacing w:before="100" w:beforeAutospacing="1" w:after="180" w:afterAutospacing="1"/>
        <w:ind w:left="0" w:firstLine="0"/>
        <w:rPr>
          <w:b/>
          <w:i/>
          <w:szCs w:val="22"/>
          <w:lang w:eastAsia="ko-KR"/>
        </w:rPr>
      </w:pPr>
      <w:r>
        <w:rPr>
          <w:rFonts w:hint="eastAsia"/>
          <w:b/>
          <w:i/>
          <w:szCs w:val="22"/>
          <w:lang w:eastAsia="ko-KR"/>
        </w:rPr>
        <w:lastRenderedPageBreak/>
        <w:t>TP#</w:t>
      </w:r>
      <w:r w:rsidR="00F16541">
        <w:rPr>
          <w:b/>
          <w:i/>
          <w:szCs w:val="22"/>
          <w:lang w:eastAsia="ko-KR"/>
        </w:rPr>
        <w:t>2</w:t>
      </w:r>
      <w:r>
        <w:rPr>
          <w:rFonts w:hint="eastAsia"/>
          <w:b/>
          <w:i/>
          <w:szCs w:val="22"/>
          <w:lang w:eastAsia="ko-KR"/>
        </w:rPr>
        <w:t xml:space="preserve">: </w:t>
      </w:r>
      <w:r>
        <w:rPr>
          <w:b/>
          <w:i/>
          <w:szCs w:val="22"/>
          <w:lang w:eastAsia="ko-KR"/>
        </w:rPr>
        <w:t xml:space="preserve">Text proposal for </w:t>
      </w:r>
      <w:r>
        <w:rPr>
          <w:rFonts w:hint="eastAsia"/>
          <w:b/>
          <w:i/>
          <w:szCs w:val="22"/>
          <w:lang w:eastAsia="ko-KR"/>
        </w:rPr>
        <w:t>TS 38.213</w:t>
      </w:r>
      <w:r w:rsidR="0087406E">
        <w:rPr>
          <w:b/>
          <w:i/>
          <w:szCs w:val="22"/>
          <w:lang w:eastAsia="ko-KR"/>
        </w:rPr>
        <w:t>.</w:t>
      </w:r>
    </w:p>
    <w:tbl>
      <w:tblPr>
        <w:tblStyle w:val="a6"/>
        <w:tblpPr w:leftFromText="142" w:rightFromText="142" w:vertAnchor="text" w:tblpY="1"/>
        <w:tblOverlap w:val="never"/>
        <w:tblW w:w="9634" w:type="dxa"/>
        <w:tblLook w:val="04A0" w:firstRow="1" w:lastRow="0" w:firstColumn="1" w:lastColumn="0" w:noHBand="0" w:noVBand="1"/>
      </w:tblPr>
      <w:tblGrid>
        <w:gridCol w:w="9634"/>
      </w:tblGrid>
      <w:tr w:rsidR="00471BAB" w:rsidRPr="00D21541" w:rsidTr="00D84FDA">
        <w:tc>
          <w:tcPr>
            <w:tcW w:w="9634" w:type="dxa"/>
          </w:tcPr>
          <w:p w:rsidR="001C1983" w:rsidRPr="001C1983" w:rsidRDefault="001C1983" w:rsidP="001C1983">
            <w:pPr>
              <w:keepNext/>
              <w:keepLines/>
              <w:spacing w:before="0" w:line="240" w:lineRule="auto"/>
              <w:ind w:left="1134" w:hanging="1134"/>
              <w:jc w:val="left"/>
              <w:outlineLvl w:val="2"/>
              <w:rPr>
                <w:rFonts w:ascii="Arial" w:eastAsia="맑은 고딕" w:hAnsi="Arial"/>
                <w:sz w:val="28"/>
                <w:lang w:val="en-GB"/>
              </w:rPr>
            </w:pPr>
            <w:bookmarkStart w:id="4" w:name="_Toc29894880"/>
            <w:bookmarkStart w:id="5" w:name="_Toc29899179"/>
            <w:bookmarkStart w:id="6" w:name="_Toc29899597"/>
            <w:bookmarkStart w:id="7" w:name="_Toc29917333"/>
            <w:r w:rsidRPr="001C1983">
              <w:rPr>
                <w:rFonts w:ascii="Arial" w:eastAsia="맑은 고딕" w:hAnsi="Arial"/>
                <w:sz w:val="28"/>
                <w:lang w:val="en-GB"/>
              </w:rPr>
              <w:t>16.2.3</w:t>
            </w:r>
            <w:r w:rsidRPr="001C1983">
              <w:rPr>
                <w:rFonts w:ascii="Arial" w:eastAsia="맑은 고딕" w:hAnsi="Arial"/>
                <w:sz w:val="28"/>
                <w:lang w:val="en-GB"/>
              </w:rPr>
              <w:tab/>
              <w:t>PSFCH</w:t>
            </w:r>
            <w:bookmarkEnd w:id="4"/>
            <w:bookmarkEnd w:id="5"/>
            <w:bookmarkEnd w:id="6"/>
            <w:bookmarkEnd w:id="7"/>
          </w:p>
          <w:p w:rsidR="001C1983" w:rsidRPr="001C1983" w:rsidRDefault="001C1983" w:rsidP="001C1983">
            <w:pPr>
              <w:spacing w:before="0" w:line="240" w:lineRule="auto"/>
              <w:ind w:left="0" w:firstLine="0"/>
              <w:jc w:val="left"/>
              <w:rPr>
                <w:rFonts w:eastAsia="맑은 고딕"/>
                <w:lang w:val="en-GB"/>
              </w:rPr>
            </w:pPr>
            <w:r w:rsidRPr="001C1983">
              <w:rPr>
                <w:rFonts w:eastAsia="맑은 고딕"/>
                <w:lang w:val="en-GB"/>
              </w:rPr>
              <w:t xml:space="preserve">A UE determines a power </w:t>
            </w:r>
            <m:oMath>
              <m:sSub>
                <m:sSubPr>
                  <m:ctrlPr>
                    <w:rPr>
                      <w:rFonts w:ascii="Cambria Math" w:eastAsia="맑은 고딕" w:hAnsi="Cambria Math"/>
                      <w:i/>
                      <w:iCs/>
                      <w:lang w:val="en-GB"/>
                    </w:rPr>
                  </m:ctrlPr>
                </m:sSubPr>
                <m:e>
                  <m:r>
                    <w:rPr>
                      <w:rFonts w:ascii="Cambria Math" w:eastAsia="맑은 고딕" w:hAnsi="Cambria Math"/>
                      <w:lang w:val="en-GB"/>
                    </w:rPr>
                    <m:t>P</m:t>
                  </m:r>
                </m:e>
                <m:sub>
                  <m:r>
                    <m:rPr>
                      <m:nor/>
                    </m:rPr>
                    <w:rPr>
                      <w:rFonts w:eastAsia="맑은 고딕"/>
                      <w:iCs/>
                      <w:lang w:val="en-GB"/>
                    </w:rPr>
                    <m:t>PSFCH</m:t>
                  </m:r>
                  <m:r>
                    <m:rPr>
                      <m:nor/>
                    </m:rPr>
                    <w:rPr>
                      <w:rFonts w:ascii="Cambria Math" w:eastAsia="맑은 고딕"/>
                      <w:iCs/>
                      <w:lang w:val="en-GB"/>
                    </w:rPr>
                    <m:t>,k</m:t>
                  </m:r>
                  <m:ctrlPr>
                    <w:rPr>
                      <w:rFonts w:ascii="Cambria Math" w:eastAsia="맑은 고딕" w:hAnsi="Cambria Math"/>
                      <w:iCs/>
                      <w:lang w:val="en-GB"/>
                    </w:rPr>
                  </m:ctrlPr>
                </m:sub>
              </m:sSub>
              <m:r>
                <w:rPr>
                  <w:rFonts w:ascii="Cambria Math" w:eastAsia="맑은 고딕" w:hAnsi="Cambria Math"/>
                  <w:lang w:val="en-GB"/>
                </w:rPr>
                <m:t>(i)</m:t>
              </m:r>
            </m:oMath>
            <w:r w:rsidRPr="001C1983">
              <w:rPr>
                <w:rFonts w:eastAsia="맑은 고딕"/>
                <w:iCs/>
                <w:lang w:val="en-GB"/>
              </w:rPr>
              <w:t xml:space="preserve"> </w:t>
            </w:r>
            <w:r w:rsidRPr="001C1983">
              <w:rPr>
                <w:rFonts w:eastAsia="맑은 고딕"/>
                <w:lang w:val="en-GB"/>
              </w:rPr>
              <w:t xml:space="preserve">for a PSFCH transmission </w:t>
            </w:r>
            <m:oMath>
              <m:r>
                <w:rPr>
                  <w:rFonts w:ascii="Cambria Math" w:eastAsia="맑은 고딕" w:hAnsi="Cambria Math"/>
                  <w:lang w:val="en-GB"/>
                </w:rPr>
                <m:t>k</m:t>
              </m:r>
            </m:oMath>
            <w:r w:rsidRPr="001C1983">
              <w:rPr>
                <w:rFonts w:eastAsia="맑은 고딕"/>
                <w:lang w:val="en-GB"/>
              </w:rPr>
              <w:t xml:space="preserve"> on a resource pool</w:t>
            </w:r>
            <w:r w:rsidRPr="001C1983">
              <w:rPr>
                <w:rFonts w:eastAsia="맑은 고딕"/>
                <w:iCs/>
                <w:lang w:val="en-GB"/>
              </w:rPr>
              <w:t xml:space="preserve"> </w:t>
            </w:r>
            <w:r w:rsidRPr="001C1983">
              <w:rPr>
                <w:rFonts w:eastAsia="맑은 고딕"/>
                <w:lang w:val="en-GB"/>
              </w:rPr>
              <w:t xml:space="preserve">in PSFCH transmission occasion </w:t>
            </w:r>
            <m:oMath>
              <m:r>
                <w:rPr>
                  <w:rFonts w:ascii="Cambria Math" w:eastAsia="맑은 고딕" w:hAnsi="Cambria Math"/>
                  <w:lang w:val="en-GB"/>
                </w:rPr>
                <m:t>i</m:t>
              </m:r>
            </m:oMath>
            <w:r w:rsidRPr="001C1983">
              <w:rPr>
                <w:rFonts w:eastAsia="맑은 고딕"/>
                <w:iCs/>
                <w:lang w:val="en-GB"/>
              </w:rPr>
              <w:t xml:space="preserve"> </w:t>
            </w:r>
            <w:r w:rsidRPr="001C1983">
              <w:rPr>
                <w:rFonts w:eastAsia="맑은 고딕"/>
                <w:lang w:val="en-GB"/>
              </w:rPr>
              <w:t>as</w:t>
            </w:r>
          </w:p>
          <w:p w:rsidR="001C1983" w:rsidRPr="001C1983" w:rsidRDefault="000D5B87" w:rsidP="001C1983">
            <w:pPr>
              <w:keepLines/>
              <w:tabs>
                <w:tab w:val="center" w:pos="4536"/>
                <w:tab w:val="right" w:pos="9072"/>
              </w:tabs>
              <w:spacing w:before="0" w:line="240" w:lineRule="auto"/>
              <w:ind w:left="0" w:firstLine="0"/>
              <w:jc w:val="left"/>
              <w:rPr>
                <w:rFonts w:eastAsia="맑은 고딕"/>
                <w:noProof/>
                <w:lang w:val="en-GB"/>
              </w:rPr>
            </w:pPr>
            <m:oMath>
              <m:sSub>
                <m:sSubPr>
                  <m:ctrlPr>
                    <w:rPr>
                      <w:rFonts w:ascii="Cambria Math" w:eastAsia="맑은 고딕" w:hAnsi="Cambria Math"/>
                      <w:noProof/>
                      <w:lang w:val="en-GB"/>
                    </w:rPr>
                  </m:ctrlPr>
                </m:sSubPr>
                <m:e>
                  <m:r>
                    <w:rPr>
                      <w:rFonts w:ascii="Cambria Math" w:eastAsia="맑은 고딕" w:hAnsi="Cambria Math"/>
                      <w:noProof/>
                      <w:lang w:val="en-GB"/>
                    </w:rPr>
                    <m:t>P</m:t>
                  </m:r>
                </m:e>
                <m:sub>
                  <m:r>
                    <m:rPr>
                      <m:nor/>
                    </m:rPr>
                    <w:rPr>
                      <w:rFonts w:eastAsia="맑은 고딕"/>
                      <w:noProof/>
                      <w:lang w:val="en-GB"/>
                    </w:rPr>
                    <m:t>PSFCH</m:t>
                  </m:r>
                  <m:r>
                    <m:rPr>
                      <m:nor/>
                    </m:rPr>
                    <w:rPr>
                      <w:rFonts w:ascii="Cambria Math" w:eastAsia="맑은 고딕"/>
                      <w:noProof/>
                      <w:lang w:val="en-GB"/>
                    </w:rPr>
                    <m:t>,k</m:t>
                  </m:r>
                </m:sub>
              </m:sSub>
              <m:r>
                <m:rPr>
                  <m:sty m:val="p"/>
                </m:rPr>
                <w:rPr>
                  <w:rFonts w:ascii="Cambria Math" w:eastAsia="맑은 고딕" w:hAnsi="Cambria Math"/>
                  <w:noProof/>
                  <w:lang w:val="en-GB"/>
                </w:rPr>
                <m:t>(</m:t>
              </m:r>
              <m:r>
                <w:rPr>
                  <w:rFonts w:ascii="Cambria Math" w:eastAsia="맑은 고딕" w:hAnsi="Cambria Math"/>
                  <w:noProof/>
                  <w:lang w:val="en-GB"/>
                </w:rPr>
                <m:t>i</m:t>
              </m:r>
              <m:r>
                <m:rPr>
                  <m:sty m:val="p"/>
                </m:rPr>
                <w:rPr>
                  <w:rFonts w:ascii="Cambria Math" w:eastAsia="맑은 고딕" w:hAnsi="Cambria Math"/>
                  <w:noProof/>
                  <w:lang w:val="en-GB"/>
                </w:rPr>
                <m:t>)=</m:t>
              </m:r>
              <m:r>
                <w:rPr>
                  <w:rFonts w:ascii="Cambria Math" w:eastAsia="맑은 고딕" w:hAnsi="Cambria Math"/>
                  <w:noProof/>
                  <w:lang w:val="en-GB"/>
                </w:rPr>
                <m:t>min</m:t>
              </m:r>
              <m:d>
                <m:dPr>
                  <m:ctrlPr>
                    <w:rPr>
                      <w:rFonts w:ascii="Cambria Math" w:eastAsia="맑은 고딕" w:hAnsi="Cambria Math"/>
                      <w:noProof/>
                      <w:lang w:val="en-GB"/>
                    </w:rPr>
                  </m:ctrlPr>
                </m:dPr>
                <m:e>
                  <m:sSub>
                    <m:sSubPr>
                      <m:ctrlPr>
                        <w:rPr>
                          <w:rFonts w:ascii="Cambria Math" w:eastAsia="맑은 고딕" w:hAnsi="Cambria Math"/>
                          <w:noProof/>
                          <w:lang w:val="en-GB"/>
                        </w:rPr>
                      </m:ctrlPr>
                    </m:sSubPr>
                    <m:e>
                      <m:r>
                        <w:rPr>
                          <w:rFonts w:ascii="Cambria Math" w:eastAsia="맑은 고딕" w:hAnsi="Cambria Math"/>
                          <w:noProof/>
                          <w:lang w:val="en-GB"/>
                        </w:rPr>
                        <m:t>P</m:t>
                      </m:r>
                    </m:e>
                    <m:sub>
                      <m:r>
                        <m:rPr>
                          <m:nor/>
                        </m:rPr>
                        <w:rPr>
                          <w:rFonts w:eastAsia="맑은 고딕"/>
                          <w:noProof/>
                          <w:lang w:val="en-GB"/>
                        </w:rPr>
                        <m:t>CMAX</m:t>
                      </m:r>
                    </m:sub>
                  </m:sSub>
                  <m:r>
                    <m:rPr>
                      <m:sty m:val="p"/>
                    </m:rPr>
                    <w:rPr>
                      <w:rFonts w:ascii="Cambria Math" w:eastAsia="맑은 고딕" w:hAnsi="Cambria Math"/>
                      <w:noProof/>
                      <w:lang w:val="en-GB"/>
                    </w:rPr>
                    <m:t>,</m:t>
                  </m:r>
                  <m:sSub>
                    <m:sSubPr>
                      <m:ctrlPr>
                        <w:rPr>
                          <w:rFonts w:ascii="Cambria Math" w:eastAsia="맑은 고딕" w:hAnsi="Cambria Math"/>
                          <w:noProof/>
                          <w:lang w:val="en-GB"/>
                        </w:rPr>
                      </m:ctrlPr>
                    </m:sSubPr>
                    <m:e>
                      <m:r>
                        <w:rPr>
                          <w:rFonts w:ascii="Cambria Math" w:eastAsia="맑은 고딕" w:hAnsi="Cambria Math"/>
                          <w:noProof/>
                          <w:lang w:val="en-GB"/>
                        </w:rPr>
                        <m:t>P</m:t>
                      </m:r>
                    </m:e>
                    <m:sub>
                      <m:r>
                        <m:rPr>
                          <m:nor/>
                        </m:rPr>
                        <w:rPr>
                          <w:rFonts w:eastAsia="맑은 고딕"/>
                          <w:noProof/>
                          <w:lang w:val="en-GB"/>
                        </w:rPr>
                        <m:t>O</m:t>
                      </m:r>
                      <m:r>
                        <m:rPr>
                          <m:sty m:val="p"/>
                        </m:rPr>
                        <w:rPr>
                          <w:rFonts w:ascii="Cambria Math" w:eastAsia="맑은 고딕" w:hAnsi="Cambria Math"/>
                          <w:noProof/>
                          <w:lang w:val="en-GB"/>
                        </w:rPr>
                        <m:t>,</m:t>
                      </m:r>
                      <m:r>
                        <w:rPr>
                          <w:rFonts w:ascii="Cambria Math" w:eastAsia="맑은 고딕" w:hAnsi="Cambria Math"/>
                          <w:noProof/>
                          <w:lang w:val="en-GB"/>
                        </w:rPr>
                        <m:t>PSFCH</m:t>
                      </m:r>
                    </m:sub>
                  </m:sSub>
                  <m:r>
                    <m:rPr>
                      <m:sty m:val="p"/>
                    </m:rPr>
                    <w:rPr>
                      <w:rFonts w:ascii="Cambria Math" w:eastAsia="맑은 고딕" w:hAnsi="Cambria Math"/>
                      <w:noProof/>
                      <w:lang w:val="en-GB"/>
                    </w:rPr>
                    <m:t>+10</m:t>
                  </m:r>
                  <m:func>
                    <m:funcPr>
                      <m:ctrlPr>
                        <w:rPr>
                          <w:rFonts w:ascii="Cambria Math" w:eastAsia="맑은 고딕" w:hAnsi="Cambria Math"/>
                          <w:noProof/>
                          <w:lang w:val="en-GB"/>
                        </w:rPr>
                      </m:ctrlPr>
                    </m:funcPr>
                    <m:fName>
                      <m:sSub>
                        <m:sSubPr>
                          <m:ctrlPr>
                            <w:rPr>
                              <w:rFonts w:ascii="Cambria Math" w:eastAsia="맑은 고딕" w:hAnsi="Cambria Math"/>
                              <w:noProof/>
                              <w:lang w:val="en-GB"/>
                            </w:rPr>
                          </m:ctrlPr>
                        </m:sSubPr>
                        <m:e>
                          <m:r>
                            <w:rPr>
                              <w:rFonts w:ascii="Cambria Math" w:eastAsia="맑은 고딕" w:hAnsi="Cambria Math"/>
                              <w:noProof/>
                              <w:lang w:val="en-GB"/>
                            </w:rPr>
                            <m:t>log</m:t>
                          </m:r>
                        </m:e>
                        <m:sub>
                          <m:r>
                            <m:rPr>
                              <m:sty m:val="p"/>
                            </m:rPr>
                            <w:rPr>
                              <w:rFonts w:ascii="Cambria Math" w:eastAsia="맑은 고딕" w:hAnsi="Cambria Math"/>
                              <w:noProof/>
                              <w:lang w:val="en-GB"/>
                            </w:rPr>
                            <m:t>10</m:t>
                          </m:r>
                        </m:sub>
                      </m:sSub>
                    </m:fName>
                    <m:e>
                      <m:d>
                        <m:dPr>
                          <m:ctrlPr>
                            <w:rPr>
                              <w:rFonts w:ascii="Cambria Math" w:eastAsia="맑은 고딕" w:hAnsi="Cambria Math"/>
                              <w:noProof/>
                              <w:lang w:val="x-none"/>
                            </w:rPr>
                          </m:ctrlPr>
                        </m:dPr>
                        <m:e>
                          <m:sSup>
                            <m:sSupPr>
                              <m:ctrlPr>
                                <w:rPr>
                                  <w:rFonts w:ascii="Cambria Math" w:eastAsia="맑은 고딕" w:hAnsi="Cambria Math"/>
                                  <w:noProof/>
                                  <w:lang w:val="en-GB"/>
                                </w:rPr>
                              </m:ctrlPr>
                            </m:sSupPr>
                            <m:e>
                              <m:r>
                                <m:rPr>
                                  <m:sty m:val="p"/>
                                </m:rPr>
                                <w:rPr>
                                  <w:rFonts w:ascii="Cambria Math" w:eastAsia="맑은 고딕" w:hAnsi="Cambria Math"/>
                                  <w:noProof/>
                                  <w:lang w:val="en-GB"/>
                                </w:rPr>
                                <m:t>2</m:t>
                              </m:r>
                            </m:e>
                            <m:sup>
                              <m:r>
                                <w:rPr>
                                  <w:rFonts w:ascii="Cambria Math" w:eastAsia="맑은 고딕" w:hAnsi="Cambria Math"/>
                                  <w:noProof/>
                                  <w:lang w:val="en-GB"/>
                                </w:rPr>
                                <m:t>μ</m:t>
                              </m:r>
                            </m:sup>
                          </m:sSup>
                        </m:e>
                      </m:d>
                    </m:e>
                  </m:func>
                  <m:r>
                    <m:rPr>
                      <m:sty m:val="p"/>
                    </m:rPr>
                    <w:rPr>
                      <w:rFonts w:ascii="Cambria Math" w:eastAsia="맑은 고딕" w:hAnsi="Cambria Math"/>
                      <w:noProof/>
                      <w:lang w:val="en-GB"/>
                    </w:rPr>
                    <m:t>+</m:t>
                  </m:r>
                  <m:sSub>
                    <m:sSubPr>
                      <m:ctrlPr>
                        <w:rPr>
                          <w:rFonts w:ascii="Cambria Math" w:eastAsia="맑은 고딕" w:hAnsi="Cambria Math"/>
                          <w:noProof/>
                          <w:lang w:val="en-GB"/>
                        </w:rPr>
                      </m:ctrlPr>
                    </m:sSubPr>
                    <m:e>
                      <m:r>
                        <w:rPr>
                          <w:rFonts w:ascii="Cambria Math" w:eastAsia="맑은 고딕" w:hAnsi="Cambria Math"/>
                          <w:noProof/>
                          <w:lang w:val="en-GB"/>
                        </w:rPr>
                        <m:t>α</m:t>
                      </m:r>
                    </m:e>
                    <m:sub>
                      <m:r>
                        <w:rPr>
                          <w:rFonts w:ascii="Cambria Math" w:eastAsia="맑은 고딕" w:hAnsi="Cambria Math"/>
                          <w:noProof/>
                          <w:lang w:val="en-GB"/>
                        </w:rPr>
                        <m:t>PFSCH</m:t>
                      </m:r>
                    </m:sub>
                  </m:sSub>
                  <m:r>
                    <m:rPr>
                      <m:sty m:val="p"/>
                    </m:rPr>
                    <w:rPr>
                      <w:rFonts w:ascii="Cambria Math" w:eastAsia="맑은 고딕" w:hAnsi="Cambria Math"/>
                      <w:noProof/>
                      <w:lang w:val="en-GB"/>
                    </w:rPr>
                    <m:t>⋅</m:t>
                  </m:r>
                  <m:r>
                    <w:rPr>
                      <w:rFonts w:ascii="Cambria Math" w:eastAsia="맑은 고딕" w:hAnsi="Cambria Math"/>
                      <w:noProof/>
                      <w:lang w:val="en-GB"/>
                    </w:rPr>
                    <m:t>PL</m:t>
                  </m:r>
                </m:e>
              </m:d>
            </m:oMath>
            <w:r w:rsidR="001C1983" w:rsidRPr="001C1983">
              <w:rPr>
                <w:rFonts w:eastAsia="맑은 고딕"/>
                <w:noProof/>
                <w:lang w:val="en-GB"/>
              </w:rPr>
              <w:t xml:space="preserve"> [dBm]</w:t>
            </w:r>
          </w:p>
          <w:p w:rsidR="001C1983" w:rsidRPr="001C1983" w:rsidRDefault="001C1983" w:rsidP="001C1983">
            <w:pPr>
              <w:spacing w:before="0" w:line="240" w:lineRule="auto"/>
              <w:ind w:left="0" w:firstLine="0"/>
              <w:jc w:val="left"/>
              <w:rPr>
                <w:rFonts w:eastAsia="맑은 고딕"/>
                <w:lang w:val="en-GB" w:eastAsia="ko-KR"/>
              </w:rPr>
            </w:pPr>
            <w:r w:rsidRPr="001C1983">
              <w:rPr>
                <w:rFonts w:eastAsia="맑은 고딕"/>
                <w:lang w:val="en-GB"/>
              </w:rPr>
              <w:t>w</w:t>
            </w:r>
            <w:r w:rsidRPr="001C1983">
              <w:rPr>
                <w:rFonts w:eastAsia="맑은 고딕"/>
                <w:lang w:val="en-GB" w:eastAsia="ko-KR"/>
              </w:rPr>
              <w:t>here</w:t>
            </w:r>
          </w:p>
          <w:p w:rsidR="001C1983" w:rsidRPr="001C1983" w:rsidRDefault="001C1983" w:rsidP="001C1983">
            <w:pPr>
              <w:spacing w:before="0" w:line="240" w:lineRule="auto"/>
              <w:ind w:left="568"/>
              <w:jc w:val="left"/>
              <w:rPr>
                <w:rFonts w:eastAsia="맑은 고딕"/>
              </w:rPr>
            </w:pPr>
            <w:r w:rsidRPr="001C1983">
              <w:rPr>
                <w:rFonts w:eastAsia="맑은 고딕"/>
                <w:lang w:val="x-none"/>
              </w:rPr>
              <w:t>-</w:t>
            </w:r>
            <w:r w:rsidRPr="001C1983">
              <w:rPr>
                <w:rFonts w:eastAsia="맑은 고딕"/>
                <w:lang w:val="x-none"/>
              </w:rPr>
              <w:tab/>
            </w:r>
            <m:oMath>
              <m:sSub>
                <m:sSubPr>
                  <m:ctrlPr>
                    <w:rPr>
                      <w:rFonts w:ascii="Cambria Math" w:eastAsia="맑은 고딕" w:hAnsi="Cambria Math"/>
                      <w:i/>
                      <w:lang w:val="x-none"/>
                    </w:rPr>
                  </m:ctrlPr>
                </m:sSubPr>
                <m:e>
                  <m:r>
                    <w:rPr>
                      <w:rFonts w:ascii="Cambria Math" w:eastAsia="맑은 고딕"/>
                      <w:lang w:val="x-none"/>
                    </w:rPr>
                    <m:t>P</m:t>
                  </m:r>
                </m:e>
                <m:sub>
                  <m:r>
                    <m:rPr>
                      <m:nor/>
                    </m:rPr>
                    <w:rPr>
                      <w:rFonts w:ascii="Cambria Math" w:eastAsia="맑은 고딕"/>
                      <w:lang w:val="x-none"/>
                    </w:rPr>
                    <m:t>CMAX</m:t>
                  </m:r>
                  <m:ctrlPr>
                    <w:rPr>
                      <w:rFonts w:ascii="Cambria Math" w:eastAsia="맑은 고딕" w:hAnsi="Cambria Math"/>
                      <w:lang w:val="x-none"/>
                    </w:rPr>
                  </m:ctrlPr>
                </m:sub>
              </m:sSub>
            </m:oMath>
            <w:r w:rsidRPr="001C1983">
              <w:rPr>
                <w:rFonts w:eastAsia="맑은 고딕"/>
              </w:rPr>
              <w:t xml:space="preserve"> </w:t>
            </w:r>
            <w:r w:rsidRPr="001C1983">
              <w:rPr>
                <w:rFonts w:eastAsia="맑은 고딕"/>
                <w:lang w:val="x-none"/>
              </w:rPr>
              <w:t xml:space="preserve">is defined in [8-1, TS 38.101-1] </w:t>
            </w:r>
            <w:r w:rsidRPr="001C1983">
              <w:rPr>
                <w:rFonts w:eastAsia="맑은 고딕"/>
              </w:rPr>
              <w:t xml:space="preserve"> </w:t>
            </w:r>
          </w:p>
          <w:p w:rsidR="001C1983" w:rsidRPr="001C1983" w:rsidRDefault="001C1983" w:rsidP="001C1983">
            <w:pPr>
              <w:spacing w:before="0" w:line="240" w:lineRule="auto"/>
              <w:ind w:left="568"/>
              <w:jc w:val="left"/>
              <w:rPr>
                <w:rFonts w:eastAsia="맑은 고딕"/>
                <w:i/>
                <w:iCs/>
              </w:rPr>
            </w:pPr>
            <w:r w:rsidRPr="001C1983">
              <w:rPr>
                <w:rFonts w:eastAsia="맑은 고딕"/>
                <w:lang w:val="x-none"/>
              </w:rPr>
              <w:t>-</w:t>
            </w:r>
            <w:r w:rsidRPr="001C1983">
              <w:rPr>
                <w:rFonts w:eastAsia="맑은 고딕"/>
                <w:lang w:val="x-none"/>
              </w:rPr>
              <w:tab/>
            </w:r>
            <m:oMath>
              <m:sSub>
                <m:sSubPr>
                  <m:ctrlPr>
                    <w:rPr>
                      <w:rFonts w:ascii="Cambria Math" w:eastAsia="맑은 고딕" w:hAnsi="Cambria Math"/>
                      <w:i/>
                      <w:lang w:val="x-none"/>
                    </w:rPr>
                  </m:ctrlPr>
                </m:sSubPr>
                <m:e>
                  <m:r>
                    <w:rPr>
                      <w:rFonts w:ascii="Cambria Math" w:eastAsia="맑은 고딕" w:hAnsi="Cambria Math"/>
                      <w:lang w:val="x-none"/>
                    </w:rPr>
                    <m:t>P</m:t>
                  </m:r>
                </m:e>
                <m:sub>
                  <m:r>
                    <m:rPr>
                      <m:nor/>
                    </m:rPr>
                    <w:rPr>
                      <w:rFonts w:eastAsia="맑은 고딕"/>
                      <w:lang w:val="x-none"/>
                    </w:rPr>
                    <m:t>O</m:t>
                  </m:r>
                  <m:r>
                    <m:rPr>
                      <m:sty m:val="p"/>
                    </m:rPr>
                    <w:rPr>
                      <w:rFonts w:ascii="Cambria Math" w:eastAsia="맑은 고딕" w:hAnsi="Cambria Math"/>
                      <w:lang w:val="x-none"/>
                    </w:rPr>
                    <m:t>,</m:t>
                  </m:r>
                  <m:r>
                    <w:rPr>
                      <w:rFonts w:ascii="Cambria Math" w:eastAsia="맑은 고딕" w:hAnsi="Cambria Math"/>
                      <w:lang w:val="x-none"/>
                    </w:rPr>
                    <m:t>PSFCH</m:t>
                  </m:r>
                  <m:ctrlPr>
                    <w:rPr>
                      <w:rFonts w:ascii="Cambria Math" w:eastAsia="맑은 고딕" w:hAnsi="Cambria Math"/>
                      <w:lang w:val="x-none"/>
                    </w:rPr>
                  </m:ctrlPr>
                </m:sub>
              </m:sSub>
            </m:oMath>
            <w:r w:rsidRPr="001C1983">
              <w:rPr>
                <w:rFonts w:eastAsia="맑은 고딕"/>
              </w:rPr>
              <w:t xml:space="preserve"> </w:t>
            </w:r>
            <w:r w:rsidRPr="001C1983">
              <w:rPr>
                <w:rFonts w:eastAsia="맑은 고딕"/>
                <w:lang w:val="x-none"/>
              </w:rPr>
              <w:t xml:space="preserve">is a value of </w:t>
            </w:r>
            <w:r w:rsidRPr="001C1983">
              <w:rPr>
                <w:rFonts w:eastAsia="맑은 고딕"/>
                <w:i/>
                <w:iCs/>
                <w:color w:val="000000"/>
              </w:rPr>
              <w:t>p0-DL-PSFCH</w:t>
            </w:r>
            <w:r w:rsidRPr="001C1983">
              <w:rPr>
                <w:rFonts w:eastAsia="맑은 고딕"/>
                <w:lang w:val="x-none"/>
              </w:rPr>
              <w:t xml:space="preserve"> </w:t>
            </w:r>
            <w:r w:rsidRPr="001C1983">
              <w:rPr>
                <w:rFonts w:eastAsia="맑은 고딕"/>
              </w:rPr>
              <w:t xml:space="preserve">if provided; else, </w:t>
            </w:r>
            <m:oMath>
              <m:sSub>
                <m:sSubPr>
                  <m:ctrlPr>
                    <w:rPr>
                      <w:rFonts w:ascii="Cambria Math" w:eastAsia="맑은 고딕" w:hAnsi="Cambria Math"/>
                      <w:i/>
                      <w:lang w:val="x-none"/>
                    </w:rPr>
                  </m:ctrlPr>
                </m:sSubPr>
                <m:e>
                  <m:r>
                    <w:rPr>
                      <w:rFonts w:ascii="Cambria Math" w:eastAsia="맑은 고딕" w:hAnsi="Cambria Math"/>
                      <w:lang w:val="x-none"/>
                    </w:rPr>
                    <m:t>P</m:t>
                  </m:r>
                </m:e>
                <m:sub>
                  <m:r>
                    <m:rPr>
                      <m:nor/>
                    </m:rPr>
                    <w:rPr>
                      <w:rFonts w:eastAsia="맑은 고딕"/>
                      <w:lang w:val="x-none"/>
                    </w:rPr>
                    <m:t>PSFCH</m:t>
                  </m:r>
                  <m:r>
                    <m:rPr>
                      <m:nor/>
                    </m:rPr>
                    <w:rPr>
                      <w:rFonts w:ascii="Cambria Math" w:eastAsia="맑은 고딕"/>
                      <w:color w:val="ED7D31" w:themeColor="accent2"/>
                      <w:lang w:val="x-none"/>
                    </w:rPr>
                    <m:t>,</m:t>
                  </m:r>
                  <m:r>
                    <m:rPr>
                      <m:nor/>
                    </m:rPr>
                    <w:rPr>
                      <w:rFonts w:ascii="Cambria Math" w:eastAsia="맑은 고딕"/>
                      <w:i/>
                      <w:color w:val="ED7D31" w:themeColor="accent2"/>
                      <w:lang w:val="x-none"/>
                    </w:rPr>
                    <m:t>k</m:t>
                  </m:r>
                  <m:ctrlPr>
                    <w:rPr>
                      <w:rFonts w:ascii="Cambria Math" w:eastAsia="맑은 고딕" w:hAnsi="Cambria Math"/>
                      <w:lang w:val="x-none"/>
                    </w:rPr>
                  </m:ctrlPr>
                </m:sub>
              </m:sSub>
              <m:r>
                <w:rPr>
                  <w:rFonts w:ascii="Cambria Math" w:eastAsia="맑은 고딕" w:hAnsi="Cambria Math"/>
                  <w:lang w:val="x-none"/>
                </w:rPr>
                <m:t>(i)=</m:t>
              </m:r>
              <m:sSub>
                <m:sSubPr>
                  <m:ctrlPr>
                    <w:rPr>
                      <w:rFonts w:ascii="Cambria Math" w:eastAsia="맑은 고딕" w:hAnsi="Cambria Math"/>
                      <w:i/>
                      <w:lang w:val="x-none"/>
                    </w:rPr>
                  </m:ctrlPr>
                </m:sSubPr>
                <m:e>
                  <m:r>
                    <w:rPr>
                      <w:rFonts w:ascii="Cambria Math" w:eastAsia="맑은 고딕" w:hAnsi="Cambria Math"/>
                      <w:lang w:val="x-none"/>
                    </w:rPr>
                    <m:t>P</m:t>
                  </m:r>
                </m:e>
                <m:sub>
                  <m:r>
                    <m:rPr>
                      <m:nor/>
                    </m:rPr>
                    <w:rPr>
                      <w:rFonts w:eastAsia="맑은 고딕"/>
                      <w:lang w:val="x-none"/>
                    </w:rPr>
                    <m:t>CMAX</m:t>
                  </m:r>
                  <m:ctrlPr>
                    <w:rPr>
                      <w:rFonts w:ascii="Cambria Math" w:eastAsia="맑은 고딕" w:hAnsi="Cambria Math"/>
                      <w:lang w:val="x-none"/>
                    </w:rPr>
                  </m:ctrlPr>
                </m:sub>
              </m:sSub>
            </m:oMath>
            <w:r w:rsidRPr="001C1983">
              <w:rPr>
                <w:rFonts w:eastAsia="맑은 고딕"/>
              </w:rPr>
              <w:t xml:space="preserve"> </w:t>
            </w:r>
          </w:p>
          <w:p w:rsidR="001C1983" w:rsidRPr="001C1983" w:rsidRDefault="001C1983" w:rsidP="001C1983">
            <w:pPr>
              <w:spacing w:before="0" w:line="240" w:lineRule="auto"/>
              <w:ind w:left="568"/>
              <w:jc w:val="left"/>
              <w:rPr>
                <w:rFonts w:eastAsia="맑은 고딕"/>
                <w:lang w:val="x-none"/>
              </w:rPr>
            </w:pPr>
            <w:r w:rsidRPr="001C1983">
              <w:rPr>
                <w:rFonts w:eastAsia="맑은 고딕"/>
                <w:lang w:val="x-none"/>
              </w:rPr>
              <w:t>-</w:t>
            </w:r>
            <w:r w:rsidRPr="001C1983">
              <w:rPr>
                <w:rFonts w:eastAsia="맑은 고딕"/>
                <w:lang w:val="x-none"/>
              </w:rPr>
              <w:tab/>
            </w:r>
            <m:oMath>
              <m:sSub>
                <m:sSubPr>
                  <m:ctrlPr>
                    <w:rPr>
                      <w:rFonts w:ascii="Cambria Math" w:eastAsia="맑은 고딕" w:hAnsi="Cambria Math"/>
                      <w:i/>
                      <w:lang w:val="x-none"/>
                    </w:rPr>
                  </m:ctrlPr>
                </m:sSubPr>
                <m:e>
                  <m:r>
                    <w:rPr>
                      <w:rFonts w:ascii="Cambria Math" w:eastAsia="맑은 고딕" w:hAnsi="Cambria Math"/>
                      <w:lang w:val="x-none"/>
                    </w:rPr>
                    <m:t>α</m:t>
                  </m:r>
                </m:e>
                <m:sub>
                  <m:r>
                    <w:rPr>
                      <w:rFonts w:ascii="Cambria Math" w:eastAsia="맑은 고딕" w:hAnsi="Cambria Math"/>
                      <w:lang w:val="x-none"/>
                    </w:rPr>
                    <m:t>PFSCH</m:t>
                  </m:r>
                </m:sub>
              </m:sSub>
            </m:oMath>
            <w:r w:rsidRPr="001C1983">
              <w:rPr>
                <w:rFonts w:eastAsia="맑은 고딕"/>
                <w:lang w:val="x-none"/>
              </w:rPr>
              <w:t xml:space="preserve"> is a value of </w:t>
            </w:r>
            <w:r w:rsidRPr="001C1983">
              <w:rPr>
                <w:rFonts w:eastAsia="맑은 고딕"/>
                <w:i/>
                <w:iCs/>
                <w:color w:val="000000"/>
              </w:rPr>
              <w:t>alpha-DL-PSFCH</w:t>
            </w:r>
            <w:r w:rsidRPr="001C1983">
              <w:rPr>
                <w:rFonts w:eastAsia="맑은 고딕"/>
                <w:iCs/>
                <w:color w:val="000000"/>
              </w:rPr>
              <w:t xml:space="preserve">, if </w:t>
            </w:r>
            <w:r w:rsidRPr="001C1983">
              <w:rPr>
                <w:rFonts w:eastAsia="맑은 고딕"/>
                <w:lang w:val="x-none"/>
              </w:rPr>
              <w:t xml:space="preserve">provided; else, </w:t>
            </w:r>
            <m:oMath>
              <m:sSub>
                <m:sSubPr>
                  <m:ctrlPr>
                    <w:rPr>
                      <w:rFonts w:ascii="Cambria Math" w:eastAsia="맑은 고딕" w:hAnsi="Cambria Math"/>
                      <w:i/>
                      <w:lang w:val="x-none"/>
                    </w:rPr>
                  </m:ctrlPr>
                </m:sSubPr>
                <m:e>
                  <m:r>
                    <w:rPr>
                      <w:rFonts w:ascii="Cambria Math" w:eastAsia="맑은 고딕" w:hAnsi="Cambria Math"/>
                      <w:lang w:val="x-none"/>
                    </w:rPr>
                    <m:t>α</m:t>
                  </m:r>
                </m:e>
                <m:sub>
                  <m:r>
                    <w:rPr>
                      <w:rFonts w:ascii="Cambria Math" w:eastAsia="맑은 고딕" w:hAnsi="Cambria Math"/>
                      <w:lang w:val="x-none"/>
                    </w:rPr>
                    <m:t>PFSCH</m:t>
                  </m:r>
                </m:sub>
              </m:sSub>
              <m:r>
                <w:rPr>
                  <w:rFonts w:ascii="Cambria Math" w:eastAsia="맑은 고딕" w:hAnsi="Cambria Math"/>
                  <w:lang w:val="x-none"/>
                </w:rPr>
                <m:t>=1</m:t>
              </m:r>
            </m:oMath>
            <w:r w:rsidRPr="001C1983">
              <w:rPr>
                <w:rFonts w:eastAsia="맑은 고딕"/>
                <w:lang w:val="x-none"/>
              </w:rPr>
              <w:t xml:space="preserve"> </w:t>
            </w:r>
          </w:p>
          <w:p w:rsidR="001C1983" w:rsidRPr="001C1983" w:rsidRDefault="001C1983" w:rsidP="001C1983">
            <w:pPr>
              <w:spacing w:before="0" w:line="240" w:lineRule="auto"/>
              <w:ind w:left="568"/>
              <w:jc w:val="left"/>
              <w:rPr>
                <w:rFonts w:eastAsia="맑은 고딕"/>
                <w:lang w:val="x-none"/>
              </w:rPr>
            </w:pPr>
            <w:r w:rsidRPr="001C1983">
              <w:rPr>
                <w:rFonts w:eastAsia="맑은 고딕"/>
                <w:lang w:val="x-none"/>
              </w:rPr>
              <w:t>-</w:t>
            </w:r>
            <w:r w:rsidRPr="001C1983">
              <w:rPr>
                <w:rFonts w:eastAsia="맑은 고딕"/>
                <w:lang w:val="x-none"/>
              </w:rPr>
              <w:tab/>
            </w:r>
            <m:oMath>
              <m:r>
                <w:rPr>
                  <w:rFonts w:ascii="Cambria Math" w:eastAsia="맑은 고딕" w:hAnsi="Cambria Math"/>
                  <w:lang w:val="x-none"/>
                </w:rPr>
                <m:t>PL=P</m:t>
              </m:r>
              <m:sSub>
                <m:sSubPr>
                  <m:ctrlPr>
                    <w:rPr>
                      <w:rFonts w:ascii="Cambria Math" w:eastAsia="맑은 고딕" w:hAnsi="Cambria Math"/>
                      <w:i/>
                      <w:lang w:val="x-none"/>
                    </w:rPr>
                  </m:ctrlPr>
                </m:sSubPr>
                <m:e>
                  <m:r>
                    <w:rPr>
                      <w:rFonts w:ascii="Cambria Math" w:eastAsia="맑은 고딕" w:hAnsi="Cambria Math"/>
                      <w:lang w:val="x-none"/>
                    </w:rPr>
                    <m:t>L</m:t>
                  </m:r>
                </m:e>
                <m:sub>
                  <m:r>
                    <w:rPr>
                      <w:rFonts w:ascii="Cambria Math" w:eastAsia="맑은 고딕" w:hAnsi="Cambria Math"/>
                      <w:lang w:val="x-none"/>
                    </w:rPr>
                    <m:t>b,f,c</m:t>
                  </m:r>
                </m:sub>
              </m:sSub>
              <m:r>
                <w:rPr>
                  <w:rFonts w:ascii="Cambria Math" w:eastAsia="맑은 고딕" w:hAnsi="Cambria Math"/>
                  <w:lang w:val="x-none"/>
                </w:rPr>
                <m:t>(</m:t>
              </m:r>
              <m:sSub>
                <m:sSubPr>
                  <m:ctrlPr>
                    <w:rPr>
                      <w:rFonts w:ascii="Cambria Math" w:eastAsia="맑은 고딕" w:hAnsi="Cambria Math"/>
                      <w:i/>
                      <w:lang w:val="x-none"/>
                    </w:rPr>
                  </m:ctrlPr>
                </m:sSubPr>
                <m:e>
                  <m:r>
                    <w:rPr>
                      <w:rFonts w:ascii="Cambria Math" w:eastAsia="맑은 고딕" w:hAnsi="Cambria Math"/>
                      <w:lang w:val="x-none"/>
                    </w:rPr>
                    <m:t>q</m:t>
                  </m:r>
                </m:e>
                <m:sub>
                  <m:r>
                    <w:rPr>
                      <w:rFonts w:ascii="Cambria Math" w:eastAsia="맑은 고딕" w:hAnsi="Cambria Math"/>
                      <w:lang w:val="x-none"/>
                    </w:rPr>
                    <m:t>d</m:t>
                  </m:r>
                </m:sub>
              </m:sSub>
              <m:r>
                <w:rPr>
                  <w:rFonts w:ascii="Cambria Math" w:eastAsia="맑은 고딕" w:hAnsi="Cambria Math"/>
                  <w:lang w:val="x-none"/>
                </w:rPr>
                <m:t>)</m:t>
              </m:r>
            </m:oMath>
            <w:r w:rsidRPr="001C1983">
              <w:rPr>
                <w:rFonts w:eastAsia="맑은 고딕"/>
                <w:lang w:val="x-none"/>
              </w:rPr>
              <w:t xml:space="preserve"> as described in Clause 7.1.1 </w:t>
            </w:r>
          </w:p>
          <w:p w:rsidR="00471BAB" w:rsidRPr="001C1983" w:rsidRDefault="001C1983" w:rsidP="00255C14">
            <w:pPr>
              <w:spacing w:before="0" w:line="240" w:lineRule="auto"/>
              <w:ind w:left="568"/>
              <w:jc w:val="left"/>
              <w:rPr>
                <w:rFonts w:eastAsia="맑은 고딕"/>
                <w:lang w:val="x-none"/>
              </w:rPr>
            </w:pPr>
            <w:r w:rsidRPr="001C1983">
              <w:rPr>
                <w:rFonts w:eastAsia="맑은 고딕"/>
                <w:lang w:val="x-none"/>
              </w:rPr>
              <w:t>-</w:t>
            </w:r>
            <w:r w:rsidRPr="001C1983">
              <w:rPr>
                <w:rFonts w:eastAsia="맑은 고딕"/>
                <w:lang w:val="x-none"/>
              </w:rPr>
              <w:tab/>
            </w:r>
            <m:oMath>
              <m:r>
                <m:rPr>
                  <m:sty m:val="p"/>
                </m:rPr>
                <w:rPr>
                  <w:rFonts w:ascii="Cambria Math" w:eastAsia="맑은 고딕" w:hAnsi="Cambria Math"/>
                  <w:lang w:val="x-none"/>
                </w:rPr>
                <m:t>1≤</m:t>
              </m:r>
              <m:r>
                <w:rPr>
                  <w:rFonts w:ascii="Cambria Math" w:eastAsia="맑은 고딕" w:hAnsi="Cambria Math"/>
                  <w:lang w:val="x-none"/>
                </w:rPr>
                <m:t>k≤</m:t>
              </m:r>
              <m:r>
                <w:rPr>
                  <w:rFonts w:ascii="Cambria Math" w:eastAsia="맑은 고딕" w:hAnsi="Cambria Math"/>
                  <w:strike/>
                  <w:color w:val="ED7D31" w:themeColor="accent2"/>
                  <w:lang w:val="x-none"/>
                </w:rPr>
                <m:t>N</m:t>
              </m:r>
              <m:r>
                <w:rPr>
                  <w:rFonts w:ascii="Cambria Math" w:eastAsia="맑은 고딕" w:hAnsi="Cambria Math"/>
                  <w:color w:val="ED7D31" w:themeColor="accent2"/>
                  <w:lang w:val="x-none"/>
                </w:rPr>
                <m:t>M</m:t>
              </m:r>
            </m:oMath>
            <w:r w:rsidRPr="001C1983">
              <w:rPr>
                <w:rFonts w:eastAsia="맑은 고딕"/>
                <w:lang w:val="x-none"/>
              </w:rPr>
              <w:t xml:space="preserve"> where </w:t>
            </w:r>
            <m:oMath>
              <m:r>
                <w:rPr>
                  <w:rFonts w:ascii="Cambria Math" w:eastAsia="맑은 고딕" w:hAnsi="Cambria Math"/>
                  <w:strike/>
                  <w:color w:val="ED7D31" w:themeColor="accent2"/>
                  <w:lang w:val="x-none"/>
                </w:rPr>
                <m:t>N</m:t>
              </m:r>
              <m:r>
                <w:rPr>
                  <w:rFonts w:ascii="Cambria Math" w:eastAsia="맑은 고딕" w:hAnsi="Cambria Math"/>
                  <w:color w:val="ED7D31" w:themeColor="accent2"/>
                  <w:lang w:val="x-none"/>
                </w:rPr>
                <m:t>M</m:t>
              </m:r>
            </m:oMath>
            <w:r w:rsidRPr="001C1983">
              <w:rPr>
                <w:rFonts w:eastAsia="맑은 고딕"/>
                <w:lang w:val="x-none"/>
              </w:rPr>
              <w:t xml:space="preserve"> is a number of PSFCH transmissions in PSFCH transmission occasion </w:t>
            </w:r>
            <w:r w:rsidRPr="001C1983">
              <w:rPr>
                <w:rFonts w:eastAsia="맑은 고딕"/>
                <w:i/>
                <w:lang w:val="x-none"/>
              </w:rPr>
              <w:t xml:space="preserve">i </w:t>
            </w:r>
            <w:r w:rsidRPr="001C1983">
              <w:rPr>
                <w:rFonts w:eastAsia="맑은 고딕"/>
                <w:lang w:val="x-none"/>
              </w:rPr>
              <w:t>as described in Clause 16.2.4.2</w:t>
            </w:r>
          </w:p>
        </w:tc>
      </w:tr>
      <w:tr w:rsidR="001C1983" w:rsidRPr="00D21541" w:rsidTr="00D84FDA">
        <w:tc>
          <w:tcPr>
            <w:tcW w:w="9634" w:type="dxa"/>
          </w:tcPr>
          <w:p w:rsidR="001C1983" w:rsidRPr="001C1983" w:rsidRDefault="001C1983" w:rsidP="001C1983">
            <w:pPr>
              <w:keepNext/>
              <w:keepLines/>
              <w:spacing w:before="120" w:line="240" w:lineRule="auto"/>
              <w:ind w:left="1418" w:hanging="1418"/>
              <w:jc w:val="left"/>
              <w:outlineLvl w:val="3"/>
              <w:rPr>
                <w:rFonts w:ascii="Arial" w:eastAsia="맑은 고딕" w:hAnsi="Arial"/>
                <w:sz w:val="24"/>
                <w:lang w:val="en-GB"/>
              </w:rPr>
            </w:pPr>
            <w:bookmarkStart w:id="8" w:name="_Toc29894883"/>
            <w:bookmarkStart w:id="9" w:name="_Toc29899182"/>
            <w:bookmarkStart w:id="10" w:name="_Toc29899600"/>
            <w:bookmarkStart w:id="11" w:name="_Toc29917336"/>
            <w:r w:rsidRPr="001C1983">
              <w:rPr>
                <w:rFonts w:ascii="Arial" w:eastAsia="맑은 고딕" w:hAnsi="Arial"/>
                <w:sz w:val="24"/>
                <w:lang w:val="en-GB"/>
              </w:rPr>
              <w:t>16</w:t>
            </w:r>
            <w:r w:rsidRPr="001C1983">
              <w:rPr>
                <w:rFonts w:ascii="Arial" w:eastAsia="맑은 고딕" w:hAnsi="Arial" w:hint="eastAsia"/>
                <w:sz w:val="24"/>
                <w:lang w:val="en-GB"/>
              </w:rPr>
              <w:t>.</w:t>
            </w:r>
            <w:r w:rsidRPr="001C1983">
              <w:rPr>
                <w:rFonts w:ascii="Arial" w:eastAsia="맑은 고딕" w:hAnsi="Arial"/>
                <w:sz w:val="24"/>
                <w:lang w:val="en-GB"/>
              </w:rPr>
              <w:t>2.4.2</w:t>
            </w:r>
            <w:r w:rsidRPr="001C1983">
              <w:rPr>
                <w:rFonts w:ascii="Arial" w:eastAsia="맑은 고딕" w:hAnsi="Arial" w:hint="eastAsia"/>
                <w:sz w:val="24"/>
                <w:lang w:val="en-GB"/>
              </w:rPr>
              <w:tab/>
            </w:r>
            <w:r w:rsidRPr="001C1983">
              <w:rPr>
                <w:rFonts w:ascii="Arial" w:eastAsia="맑은 고딕" w:hAnsi="Arial"/>
                <w:sz w:val="24"/>
                <w:lang w:val="en-GB"/>
              </w:rPr>
              <w:t>Simultaneous PSFCH transmission/reception</w:t>
            </w:r>
            <w:bookmarkEnd w:id="8"/>
            <w:bookmarkEnd w:id="9"/>
            <w:bookmarkEnd w:id="10"/>
            <w:bookmarkEnd w:id="11"/>
          </w:p>
          <w:p w:rsidR="001C1983" w:rsidRPr="001C1983" w:rsidRDefault="001C1983" w:rsidP="001C1983">
            <w:pPr>
              <w:spacing w:before="0" w:line="240" w:lineRule="auto"/>
              <w:ind w:left="0" w:firstLine="0"/>
              <w:jc w:val="left"/>
              <w:rPr>
                <w:rFonts w:eastAsia="SimSun"/>
                <w:lang w:eastAsia="zh-CN"/>
              </w:rPr>
            </w:pPr>
            <w:r w:rsidRPr="001C1983">
              <w:rPr>
                <w:rFonts w:eastAsia="SimSun"/>
                <w:lang w:eastAsia="zh-CN"/>
              </w:rPr>
              <w:t xml:space="preserve">If a UE </w:t>
            </w:r>
          </w:p>
          <w:p w:rsidR="001C1983" w:rsidRPr="001C1983" w:rsidRDefault="001C1983" w:rsidP="001C1983">
            <w:pPr>
              <w:spacing w:before="0" w:line="240" w:lineRule="auto"/>
              <w:ind w:left="568"/>
              <w:jc w:val="left"/>
              <w:rPr>
                <w:rFonts w:eastAsia="맑은 고딕"/>
                <w:lang w:val="x-none"/>
              </w:rPr>
            </w:pPr>
            <w:r w:rsidRPr="001C1983">
              <w:rPr>
                <w:rFonts w:eastAsia="맑은 고딕"/>
                <w:lang w:val="x-none"/>
              </w:rPr>
              <w:t>-</w:t>
            </w:r>
            <w:r w:rsidRPr="001C1983">
              <w:rPr>
                <w:rFonts w:eastAsia="맑은 고딕"/>
                <w:lang w:val="x-none"/>
              </w:rPr>
              <w:tab/>
            </w:r>
            <w:r w:rsidRPr="001C1983">
              <w:rPr>
                <w:rFonts w:eastAsia="SimSun"/>
                <w:bCs/>
                <w:kern w:val="32"/>
                <w:lang w:eastAsia="zh-CN"/>
              </w:rPr>
              <w:t xml:space="preserve">would transmit a first </w:t>
            </w:r>
            <w:r w:rsidR="00A65C73" w:rsidRPr="001D2684">
              <w:rPr>
                <w:rFonts w:eastAsia="SimSun"/>
                <w:bCs/>
                <w:color w:val="ED7D31" w:themeColor="accent2"/>
                <w:kern w:val="32"/>
                <w:lang w:eastAsia="zh-CN"/>
              </w:rPr>
              <w:t xml:space="preserve">set of </w:t>
            </w:r>
            <w:r w:rsidRPr="001C1983">
              <w:rPr>
                <w:rFonts w:eastAsia="SimSun"/>
                <w:bCs/>
                <w:kern w:val="32"/>
                <w:lang w:eastAsia="zh-CN"/>
              </w:rPr>
              <w:t xml:space="preserve">PSFCH and receive a second </w:t>
            </w:r>
            <w:r w:rsidR="00A65C73" w:rsidRPr="001D2684">
              <w:rPr>
                <w:rFonts w:eastAsia="SimSun"/>
                <w:bCs/>
                <w:color w:val="ED7D31" w:themeColor="accent2"/>
                <w:kern w:val="32"/>
                <w:lang w:eastAsia="zh-CN"/>
              </w:rPr>
              <w:t xml:space="preserve">set of </w:t>
            </w:r>
            <w:r w:rsidRPr="001C1983">
              <w:rPr>
                <w:rFonts w:eastAsia="SimSun"/>
                <w:bCs/>
                <w:kern w:val="32"/>
                <w:lang w:eastAsia="zh-CN"/>
              </w:rPr>
              <w:t>PSFCH, and</w:t>
            </w:r>
          </w:p>
          <w:p w:rsidR="001C1983" w:rsidRPr="001C1983" w:rsidRDefault="001C1983" w:rsidP="001C1983">
            <w:pPr>
              <w:spacing w:before="0" w:line="240" w:lineRule="auto"/>
              <w:ind w:left="568"/>
              <w:jc w:val="left"/>
              <w:rPr>
                <w:rFonts w:eastAsia="SimSun"/>
                <w:bCs/>
                <w:kern w:val="32"/>
                <w:lang w:eastAsia="zh-CN"/>
              </w:rPr>
            </w:pPr>
            <w:r w:rsidRPr="001C1983">
              <w:rPr>
                <w:rFonts w:eastAsia="맑은 고딕"/>
                <w:lang w:val="x-none"/>
              </w:rPr>
              <w:t>-</w:t>
            </w:r>
            <w:r w:rsidRPr="001C1983">
              <w:rPr>
                <w:rFonts w:eastAsia="맑은 고딕"/>
                <w:lang w:val="x-none"/>
              </w:rPr>
              <w:tab/>
            </w:r>
            <w:r w:rsidRPr="001C1983">
              <w:rPr>
                <w:rFonts w:eastAsia="SimSun"/>
                <w:bCs/>
                <w:kern w:val="32"/>
                <w:lang w:eastAsia="zh-CN"/>
              </w:rPr>
              <w:t xml:space="preserve">a transmission of the first </w:t>
            </w:r>
            <w:r w:rsidR="00A65C73" w:rsidRPr="001D2684">
              <w:rPr>
                <w:rFonts w:eastAsia="SimSun"/>
                <w:bCs/>
                <w:color w:val="ED7D31" w:themeColor="accent2"/>
                <w:kern w:val="32"/>
                <w:lang w:eastAsia="zh-CN"/>
              </w:rPr>
              <w:t xml:space="preserve">set of </w:t>
            </w:r>
            <w:r w:rsidRPr="001C1983">
              <w:rPr>
                <w:rFonts w:eastAsia="SimSun"/>
                <w:bCs/>
                <w:kern w:val="32"/>
                <w:lang w:eastAsia="zh-CN"/>
              </w:rPr>
              <w:t xml:space="preserve">PSFCH would overlap in time with a reception of the second </w:t>
            </w:r>
            <w:r w:rsidR="00A65C73" w:rsidRPr="001D2684">
              <w:rPr>
                <w:rFonts w:eastAsia="SimSun"/>
                <w:bCs/>
                <w:color w:val="ED7D31" w:themeColor="accent2"/>
                <w:kern w:val="32"/>
                <w:lang w:eastAsia="zh-CN"/>
              </w:rPr>
              <w:t xml:space="preserve">set of </w:t>
            </w:r>
            <w:r w:rsidRPr="001C1983">
              <w:rPr>
                <w:rFonts w:eastAsia="SimSun"/>
                <w:bCs/>
                <w:kern w:val="32"/>
                <w:lang w:eastAsia="zh-CN"/>
              </w:rPr>
              <w:t>PSFCH</w:t>
            </w:r>
          </w:p>
          <w:p w:rsidR="001C1983" w:rsidRPr="001C1983" w:rsidRDefault="001C1983" w:rsidP="001C1983">
            <w:pPr>
              <w:spacing w:before="0" w:line="240" w:lineRule="auto"/>
              <w:ind w:left="0" w:firstLine="0"/>
              <w:jc w:val="left"/>
              <w:rPr>
                <w:rFonts w:eastAsia="맑은 고딕"/>
              </w:rPr>
            </w:pPr>
            <w:r w:rsidRPr="001C1983">
              <w:rPr>
                <w:rFonts w:eastAsia="맑은 고딕"/>
              </w:rPr>
              <w:t xml:space="preserve">the UE transmits or receives only the PSFCH with the higher priority as determined by </w:t>
            </w:r>
            <w:r w:rsidR="00A65C73" w:rsidRPr="001D2684">
              <w:rPr>
                <w:rFonts w:eastAsia="맑은 고딕"/>
                <w:color w:val="ED7D31" w:themeColor="accent2"/>
              </w:rPr>
              <w:t xml:space="preserve">the smallest priority value indicated by </w:t>
            </w:r>
            <w:r w:rsidRPr="001C1983">
              <w:rPr>
                <w:rFonts w:eastAsia="맑은 고딕"/>
              </w:rPr>
              <w:t xml:space="preserve">a first </w:t>
            </w:r>
            <w:r w:rsidR="00A65C73" w:rsidRPr="001D2684">
              <w:rPr>
                <w:rFonts w:eastAsia="맑은 고딕"/>
                <w:color w:val="ED7D31" w:themeColor="accent2"/>
              </w:rPr>
              <w:t xml:space="preserve">set of </w:t>
            </w:r>
            <w:r w:rsidRPr="001C1983">
              <w:rPr>
                <w:rFonts w:eastAsia="맑은 고딕"/>
              </w:rPr>
              <w:t xml:space="preserve">SCI format 0_1 and </w:t>
            </w:r>
            <w:r w:rsidR="00A65C73" w:rsidRPr="001D2684">
              <w:rPr>
                <w:rFonts w:eastAsia="맑은 고딕"/>
                <w:color w:val="ED7D31" w:themeColor="accent2"/>
              </w:rPr>
              <w:t xml:space="preserve">the smallest priority value indicated by </w:t>
            </w:r>
            <w:r w:rsidRPr="001C1983">
              <w:rPr>
                <w:rFonts w:eastAsia="맑은 고딕"/>
              </w:rPr>
              <w:t xml:space="preserve">a second </w:t>
            </w:r>
            <w:r w:rsidR="00A65C73" w:rsidRPr="001D2684">
              <w:rPr>
                <w:rFonts w:eastAsia="맑은 고딕"/>
                <w:color w:val="ED7D31" w:themeColor="accent2"/>
              </w:rPr>
              <w:t xml:space="preserve">set of </w:t>
            </w:r>
            <w:r w:rsidRPr="001C1983">
              <w:rPr>
                <w:rFonts w:eastAsia="맑은 고딕"/>
              </w:rPr>
              <w:t xml:space="preserve">SCI format 0_1 [5, TS 38.212] that are respectively associated with the first </w:t>
            </w:r>
            <w:r w:rsidR="00A65C73" w:rsidRPr="001D2684">
              <w:rPr>
                <w:rFonts w:eastAsia="맑은 고딕"/>
                <w:color w:val="ED7D31" w:themeColor="accent2"/>
              </w:rPr>
              <w:t xml:space="preserve">set of </w:t>
            </w:r>
            <w:r w:rsidRPr="001C1983">
              <w:rPr>
                <w:rFonts w:eastAsia="맑은 고딕"/>
              </w:rPr>
              <w:t xml:space="preserve">PSFCH and the second </w:t>
            </w:r>
            <w:r w:rsidR="00A65C73" w:rsidRPr="001D2684">
              <w:rPr>
                <w:rFonts w:eastAsia="맑은 고딕"/>
                <w:color w:val="ED7D31" w:themeColor="accent2"/>
              </w:rPr>
              <w:t xml:space="preserve">set of </w:t>
            </w:r>
            <w:r w:rsidRPr="001C1983">
              <w:rPr>
                <w:rFonts w:eastAsia="맑은 고딕"/>
              </w:rPr>
              <w:t>PSFCH.</w:t>
            </w:r>
          </w:p>
          <w:p w:rsidR="001C1983" w:rsidRPr="001D2684" w:rsidRDefault="001C1983" w:rsidP="00D4268A">
            <w:pPr>
              <w:spacing w:before="0" w:line="240" w:lineRule="auto"/>
              <w:ind w:left="0" w:firstLine="0"/>
              <w:jc w:val="left"/>
              <w:rPr>
                <w:rFonts w:eastAsia="맑은 고딕"/>
                <w:color w:val="ED7D31" w:themeColor="accent2"/>
              </w:rPr>
            </w:pPr>
            <w:r w:rsidRPr="001C1983">
              <w:rPr>
                <w:rFonts w:eastAsia="SimSun"/>
                <w:lang w:eastAsia="zh-CN"/>
              </w:rPr>
              <w:t xml:space="preserve">If a UE </w:t>
            </w:r>
            <w:r w:rsidRPr="001C1983">
              <w:rPr>
                <w:rFonts w:eastAsia="SimSun"/>
                <w:bCs/>
                <w:kern w:val="32"/>
                <w:lang w:eastAsia="zh-CN"/>
              </w:rPr>
              <w:t xml:space="preserve">would transmit </w:t>
            </w:r>
            <m:oMath>
              <m:r>
                <w:rPr>
                  <w:rFonts w:ascii="Cambria Math" w:eastAsia="SimSun" w:hAnsi="Cambria Math"/>
                  <w:kern w:val="32"/>
                  <w:lang w:eastAsia="zh-CN"/>
                </w:rPr>
                <m:t>M</m:t>
              </m:r>
            </m:oMath>
            <w:r w:rsidRPr="001C1983" w:rsidDel="00CB356D">
              <w:rPr>
                <w:rFonts w:eastAsia="SimSun"/>
                <w:bCs/>
                <w:kern w:val="32"/>
                <w:lang w:eastAsia="zh-CN"/>
              </w:rPr>
              <w:t xml:space="preserve"> </w:t>
            </w:r>
            <w:r w:rsidRPr="001C1983">
              <w:rPr>
                <w:rFonts w:eastAsia="SimSun"/>
                <w:bCs/>
                <w:kern w:val="32"/>
                <w:lang w:eastAsia="zh-CN"/>
              </w:rPr>
              <w:t xml:space="preserve">PSFCHs in a PSFCH transmission occasion, </w:t>
            </w:r>
            <w:r w:rsidRPr="001C1983">
              <w:rPr>
                <w:rFonts w:eastAsia="맑은 고딕"/>
              </w:rPr>
              <w:t xml:space="preserve">the UE transmits </w:t>
            </w:r>
            <m:oMath>
              <m:r>
                <w:rPr>
                  <w:rFonts w:ascii="Cambria Math" w:eastAsia="맑은 고딕" w:hAnsi="Cambria Math"/>
                </w:rPr>
                <m:t>min</m:t>
              </m:r>
              <m:d>
                <m:dPr>
                  <m:ctrlPr>
                    <w:rPr>
                      <w:rFonts w:ascii="Cambria Math" w:eastAsia="맑은 고딕" w:hAnsi="Cambria Math"/>
                      <w:i/>
                    </w:rPr>
                  </m:ctrlPr>
                </m:dPr>
                <m:e>
                  <m:r>
                    <w:rPr>
                      <w:rFonts w:ascii="Cambria Math" w:eastAsia="맑은 고딕" w:hAnsi="Cambria Math"/>
                    </w:rPr>
                    <m:t>M,</m:t>
                  </m:r>
                  <m:r>
                    <w:rPr>
                      <w:rFonts w:ascii="Cambria Math" w:eastAsia="맑은 고딕" w:hAnsi="Cambria Math"/>
                      <w:strike/>
                      <w:color w:val="ED7D31" w:themeColor="accent2"/>
                    </w:rPr>
                    <m:t>N</m:t>
                  </m:r>
                  <m:r>
                    <w:rPr>
                      <w:rFonts w:ascii="Cambria Math" w:eastAsia="맑은 고딕" w:hAnsi="Cambria Math"/>
                      <w:color w:val="ED7D31" w:themeColor="accent2"/>
                    </w:rPr>
                    <m:t>5</m:t>
                  </m:r>
                </m:e>
              </m:d>
            </m:oMath>
            <w:r w:rsidRPr="001C1983" w:rsidDel="00CB356D">
              <w:rPr>
                <w:rFonts w:eastAsia="맑은 고딕"/>
              </w:rPr>
              <w:t xml:space="preserve"> </w:t>
            </w:r>
            <w:r w:rsidRPr="001C1983">
              <w:rPr>
                <w:rFonts w:eastAsia="맑은 고딕"/>
              </w:rPr>
              <w:t xml:space="preserve">PSFCHs corresponding to the smallest </w:t>
            </w:r>
            <m:oMath>
              <m:r>
                <w:rPr>
                  <w:rFonts w:ascii="Cambria Math" w:eastAsia="맑은 고딕" w:hAnsi="Cambria Math"/>
                </w:rPr>
                <m:t>min</m:t>
              </m:r>
              <m:d>
                <m:dPr>
                  <m:ctrlPr>
                    <w:rPr>
                      <w:rFonts w:ascii="Cambria Math" w:eastAsia="맑은 고딕" w:hAnsi="Cambria Math"/>
                      <w:i/>
                    </w:rPr>
                  </m:ctrlPr>
                </m:dPr>
                <m:e>
                  <m:r>
                    <w:rPr>
                      <w:rFonts w:ascii="Cambria Math" w:eastAsia="맑은 고딕" w:hAnsi="Cambria Math"/>
                    </w:rPr>
                    <m:t>M,</m:t>
                  </m:r>
                  <m:r>
                    <w:rPr>
                      <w:rFonts w:ascii="Cambria Math" w:eastAsia="맑은 고딕" w:hAnsi="Cambria Math"/>
                      <w:strike/>
                      <w:color w:val="ED7D31" w:themeColor="accent2"/>
                    </w:rPr>
                    <m:t>N</m:t>
                  </m:r>
                  <m:r>
                    <w:rPr>
                      <w:rFonts w:ascii="Cambria Math" w:eastAsia="맑은 고딕" w:hAnsi="Cambria Math"/>
                      <w:color w:val="ED7D31" w:themeColor="accent2"/>
                    </w:rPr>
                    <m:t>5</m:t>
                  </m:r>
                </m:e>
              </m:d>
            </m:oMath>
            <w:r w:rsidRPr="001C1983">
              <w:rPr>
                <w:rFonts w:eastAsia="맑은 고딕"/>
              </w:rPr>
              <w:t xml:space="preserve"> priority field values indicated in all SCI formats 0_1 associated with the PSFCH transmission occasion</w:t>
            </w:r>
            <w:r w:rsidR="00255C14" w:rsidRPr="001D2684">
              <w:rPr>
                <w:rFonts w:eastAsia="맑은 고딕"/>
                <w:color w:val="ED7D31" w:themeColor="accent2"/>
              </w:rPr>
              <w:t xml:space="preserve">, where </w:t>
            </w:r>
            <m:oMath>
              <m:r>
                <w:rPr>
                  <w:rFonts w:ascii="Cambria Math" w:eastAsia="SimSun" w:hAnsi="Cambria Math"/>
                  <w:color w:val="ED7D31" w:themeColor="accent2"/>
                  <w:kern w:val="32"/>
                  <w:lang w:eastAsia="zh-CN"/>
                </w:rPr>
                <m:t>M</m:t>
              </m:r>
            </m:oMath>
            <w:r w:rsidR="00255C14" w:rsidRPr="001D2684">
              <w:rPr>
                <w:rFonts w:eastAsia="맑은 고딕"/>
                <w:color w:val="ED7D31" w:themeColor="accent2"/>
              </w:rPr>
              <w:t xml:space="preserve"> is the largest integer number such that </w:t>
            </w:r>
            <w:r w:rsidR="00D4268A" w:rsidRPr="001D2684">
              <w:rPr>
                <w:rFonts w:eastAsia="맑은 고딕"/>
                <w:color w:val="ED7D31" w:themeColor="accent2"/>
              </w:rPr>
              <w:t>the condition</w:t>
            </w:r>
            <w:r w:rsidRPr="001C1983">
              <w:rPr>
                <w:rFonts w:eastAsia="맑은 고딕"/>
              </w:rPr>
              <w:t xml:space="preserve">. </w:t>
            </w:r>
          </w:p>
          <w:p w:rsidR="00D4268A" w:rsidRPr="001D2684" w:rsidRDefault="000D5B87" w:rsidP="00D4268A">
            <w:pPr>
              <w:spacing w:before="0" w:line="240" w:lineRule="auto"/>
              <w:ind w:left="0" w:firstLine="0"/>
              <w:jc w:val="left"/>
              <w:rPr>
                <w:rFonts w:eastAsia="맑은 고딕"/>
                <w:i/>
                <w:color w:val="ED7D31" w:themeColor="accent2"/>
              </w:rPr>
            </w:pPr>
            <m:oMathPara>
              <m:oMath>
                <m:nary>
                  <m:naryPr>
                    <m:chr m:val="∑"/>
                    <m:limLoc m:val="subSup"/>
                    <m:ctrlPr>
                      <w:rPr>
                        <w:rFonts w:ascii="Cambria Math" w:eastAsia="맑은 고딕" w:hAnsi="Cambria Math"/>
                        <w:i/>
                        <w:color w:val="ED7D31" w:themeColor="accent2"/>
                      </w:rPr>
                    </m:ctrlPr>
                  </m:naryPr>
                  <m:sub>
                    <m:r>
                      <w:rPr>
                        <w:rFonts w:ascii="Cambria Math" w:eastAsia="맑은 고딕" w:hAnsi="Cambria Math"/>
                        <w:color w:val="ED7D31" w:themeColor="accent2"/>
                      </w:rPr>
                      <m:t>k=1</m:t>
                    </m:r>
                  </m:sub>
                  <m:sup>
                    <m:r>
                      <w:rPr>
                        <w:rFonts w:ascii="Cambria Math" w:eastAsia="맑은 고딕" w:hAnsi="Cambria Math"/>
                        <w:color w:val="ED7D31" w:themeColor="accent2"/>
                      </w:rPr>
                      <m:t>M</m:t>
                    </m:r>
                  </m:sup>
                  <m:e>
                    <m:sSub>
                      <m:sSubPr>
                        <m:ctrlPr>
                          <w:rPr>
                            <w:rFonts w:ascii="Cambria Math" w:eastAsia="맑은 고딕" w:hAnsi="Cambria Math"/>
                            <w:i/>
                            <w:color w:val="ED7D31" w:themeColor="accent2"/>
                          </w:rPr>
                        </m:ctrlPr>
                      </m:sSubPr>
                      <m:e>
                        <m:acc>
                          <m:accPr>
                            <m:ctrlPr>
                              <w:rPr>
                                <w:rFonts w:ascii="Cambria Math" w:eastAsia="맑은 고딕" w:hAnsi="Cambria Math"/>
                                <w:i/>
                                <w:color w:val="ED7D31" w:themeColor="accent2"/>
                              </w:rPr>
                            </m:ctrlPr>
                          </m:accPr>
                          <m:e>
                            <m:r>
                              <w:rPr>
                                <w:rFonts w:ascii="Cambria Math" w:eastAsia="맑은 고딕" w:hAnsi="Cambria Math"/>
                                <w:color w:val="ED7D31" w:themeColor="accent2"/>
                              </w:rPr>
                              <m:t>P</m:t>
                            </m:r>
                          </m:e>
                        </m:acc>
                      </m:e>
                      <m:sub>
                        <m:r>
                          <w:rPr>
                            <w:rFonts w:ascii="Cambria Math" w:eastAsia="맑은 고딕" w:hAnsi="Cambria Math"/>
                            <w:color w:val="ED7D31" w:themeColor="accent2"/>
                          </w:rPr>
                          <m:t>PSFCH,k</m:t>
                        </m:r>
                      </m:sub>
                    </m:sSub>
                    <m:d>
                      <m:dPr>
                        <m:ctrlPr>
                          <w:rPr>
                            <w:rFonts w:ascii="Cambria Math" w:eastAsia="맑은 고딕" w:hAnsi="Cambria Math"/>
                            <w:i/>
                            <w:color w:val="ED7D31" w:themeColor="accent2"/>
                          </w:rPr>
                        </m:ctrlPr>
                      </m:dPr>
                      <m:e>
                        <m:r>
                          <w:rPr>
                            <w:rFonts w:ascii="Cambria Math" w:eastAsia="맑은 고딕" w:hAnsi="Cambria Math"/>
                            <w:color w:val="ED7D31" w:themeColor="accent2"/>
                          </w:rPr>
                          <m:t>i</m:t>
                        </m:r>
                      </m:e>
                    </m:d>
                  </m:e>
                </m:nary>
                <m:r>
                  <w:rPr>
                    <w:rFonts w:ascii="Cambria Math" w:eastAsia="맑은 고딕" w:hAnsi="Cambria Math" w:hint="eastAsia"/>
                    <w:color w:val="ED7D31" w:themeColor="accent2"/>
                  </w:rPr>
                  <m:t>≤</m:t>
                </m:r>
                <m:sSub>
                  <m:sSubPr>
                    <m:ctrlPr>
                      <w:rPr>
                        <w:rFonts w:ascii="Cambria Math" w:eastAsia="맑은 고딕" w:hAnsi="Cambria Math"/>
                        <w:i/>
                        <w:color w:val="ED7D31" w:themeColor="accent2"/>
                      </w:rPr>
                    </m:ctrlPr>
                  </m:sSubPr>
                  <m:e>
                    <m:acc>
                      <m:accPr>
                        <m:ctrlPr>
                          <w:rPr>
                            <w:rFonts w:ascii="Cambria Math" w:eastAsia="맑은 고딕" w:hAnsi="Cambria Math"/>
                            <w:i/>
                            <w:color w:val="ED7D31" w:themeColor="accent2"/>
                          </w:rPr>
                        </m:ctrlPr>
                      </m:accPr>
                      <m:e>
                        <m:r>
                          <w:rPr>
                            <w:rFonts w:ascii="Cambria Math" w:eastAsia="맑은 고딕" w:hAnsi="Cambria Math"/>
                            <w:color w:val="ED7D31" w:themeColor="accent2"/>
                          </w:rPr>
                          <m:t>P</m:t>
                        </m:r>
                      </m:e>
                    </m:acc>
                  </m:e>
                  <m:sub>
                    <m:r>
                      <w:rPr>
                        <w:rFonts w:ascii="Cambria Math" w:eastAsia="맑은 고딕" w:hAnsi="Cambria Math"/>
                        <w:color w:val="ED7D31" w:themeColor="accent2"/>
                      </w:rPr>
                      <m:t>CMAX</m:t>
                    </m:r>
                  </m:sub>
                </m:sSub>
              </m:oMath>
            </m:oMathPara>
          </w:p>
          <w:p w:rsidR="00D4268A" w:rsidRPr="00D4268A" w:rsidRDefault="00D4268A" w:rsidP="00D4268A">
            <w:pPr>
              <w:spacing w:before="0" w:line="240" w:lineRule="auto"/>
              <w:ind w:left="0" w:firstLine="0"/>
              <w:jc w:val="left"/>
              <w:rPr>
                <w:rFonts w:eastAsia="맑은 고딕"/>
                <w:lang w:eastAsia="ko-KR"/>
              </w:rPr>
            </w:pPr>
            <w:r w:rsidRPr="001D2684">
              <w:rPr>
                <w:rFonts w:eastAsia="맑은 고딕"/>
                <w:color w:val="ED7D31" w:themeColor="accent2"/>
                <w:lang w:eastAsia="ko-KR"/>
              </w:rPr>
              <w:t xml:space="preserve">is satisfied where </w:t>
            </w:r>
            <m:oMath>
              <m:sSub>
                <m:sSubPr>
                  <m:ctrlPr>
                    <w:rPr>
                      <w:rFonts w:ascii="Cambria Math" w:eastAsia="맑은 고딕" w:hAnsi="Cambria Math"/>
                      <w:i/>
                      <w:color w:val="ED7D31" w:themeColor="accent2"/>
                    </w:rPr>
                  </m:ctrlPr>
                </m:sSubPr>
                <m:e>
                  <m:acc>
                    <m:accPr>
                      <m:ctrlPr>
                        <w:rPr>
                          <w:rFonts w:ascii="Cambria Math" w:eastAsia="맑은 고딕" w:hAnsi="Cambria Math"/>
                          <w:i/>
                          <w:color w:val="ED7D31" w:themeColor="accent2"/>
                        </w:rPr>
                      </m:ctrlPr>
                    </m:accPr>
                    <m:e>
                      <m:r>
                        <w:rPr>
                          <w:rFonts w:ascii="Cambria Math" w:eastAsia="맑은 고딕" w:hAnsi="Cambria Math"/>
                          <w:color w:val="ED7D31" w:themeColor="accent2"/>
                        </w:rPr>
                        <m:t>P</m:t>
                      </m:r>
                    </m:e>
                  </m:acc>
                </m:e>
                <m:sub>
                  <m:r>
                    <w:rPr>
                      <w:rFonts w:ascii="Cambria Math" w:eastAsia="맑은 고딕" w:hAnsi="Cambria Math"/>
                      <w:color w:val="ED7D31" w:themeColor="accent2"/>
                    </w:rPr>
                    <m:t>PSFCH,k</m:t>
                  </m:r>
                </m:sub>
              </m:sSub>
              <m:d>
                <m:dPr>
                  <m:ctrlPr>
                    <w:rPr>
                      <w:rFonts w:ascii="Cambria Math" w:eastAsia="맑은 고딕" w:hAnsi="Cambria Math"/>
                      <w:i/>
                      <w:color w:val="ED7D31" w:themeColor="accent2"/>
                    </w:rPr>
                  </m:ctrlPr>
                </m:dPr>
                <m:e>
                  <m:r>
                    <w:rPr>
                      <w:rFonts w:ascii="Cambria Math" w:eastAsia="맑은 고딕" w:hAnsi="Cambria Math"/>
                      <w:color w:val="ED7D31" w:themeColor="accent2"/>
                    </w:rPr>
                    <m:t>i</m:t>
                  </m:r>
                </m:e>
              </m:d>
            </m:oMath>
            <w:r w:rsidRPr="001D2684">
              <w:rPr>
                <w:rFonts w:eastAsia="맑은 고딕"/>
                <w:color w:val="ED7D31" w:themeColor="accent2"/>
                <w:lang w:eastAsia="ko-KR"/>
              </w:rPr>
              <w:t xml:space="preserve"> is the linear value of </w:t>
            </w:r>
            <m:oMath>
              <m:sSub>
                <m:sSubPr>
                  <m:ctrlPr>
                    <w:rPr>
                      <w:rFonts w:ascii="Cambria Math" w:eastAsia="맑은 고딕" w:hAnsi="Cambria Math"/>
                      <w:i/>
                      <w:color w:val="ED7D31" w:themeColor="accent2"/>
                    </w:rPr>
                  </m:ctrlPr>
                </m:sSubPr>
                <m:e>
                  <m:r>
                    <w:rPr>
                      <w:rFonts w:ascii="Cambria Math" w:eastAsia="맑은 고딕" w:hAnsi="Cambria Math"/>
                      <w:color w:val="ED7D31" w:themeColor="accent2"/>
                    </w:rPr>
                    <m:t>P</m:t>
                  </m:r>
                </m:e>
                <m:sub>
                  <m:r>
                    <w:rPr>
                      <w:rFonts w:ascii="Cambria Math" w:eastAsia="맑은 고딕" w:hAnsi="Cambria Math"/>
                      <w:color w:val="ED7D31" w:themeColor="accent2"/>
                    </w:rPr>
                    <m:t>PSFCH,k</m:t>
                  </m:r>
                </m:sub>
              </m:sSub>
              <m:d>
                <m:dPr>
                  <m:ctrlPr>
                    <w:rPr>
                      <w:rFonts w:ascii="Cambria Math" w:eastAsia="맑은 고딕" w:hAnsi="Cambria Math"/>
                      <w:i/>
                      <w:color w:val="ED7D31" w:themeColor="accent2"/>
                    </w:rPr>
                  </m:ctrlPr>
                </m:dPr>
                <m:e>
                  <m:r>
                    <w:rPr>
                      <w:rFonts w:ascii="Cambria Math" w:eastAsia="맑은 고딕" w:hAnsi="Cambria Math"/>
                      <w:color w:val="ED7D31" w:themeColor="accent2"/>
                    </w:rPr>
                    <m:t>i</m:t>
                  </m:r>
                </m:e>
              </m:d>
            </m:oMath>
            <w:r w:rsidRPr="001D2684">
              <w:rPr>
                <w:rFonts w:eastAsia="맑은 고딕"/>
                <w:color w:val="ED7D31" w:themeColor="accent2"/>
                <w:lang w:eastAsia="ko-KR"/>
              </w:rPr>
              <w:t xml:space="preserve">, </w:t>
            </w:r>
            <m:oMath>
              <m:sSub>
                <m:sSubPr>
                  <m:ctrlPr>
                    <w:rPr>
                      <w:rFonts w:ascii="Cambria Math" w:eastAsia="맑은 고딕" w:hAnsi="Cambria Math"/>
                      <w:i/>
                      <w:color w:val="ED7D31" w:themeColor="accent2"/>
                    </w:rPr>
                  </m:ctrlPr>
                </m:sSubPr>
                <m:e>
                  <m:acc>
                    <m:accPr>
                      <m:ctrlPr>
                        <w:rPr>
                          <w:rFonts w:ascii="Cambria Math" w:eastAsia="맑은 고딕" w:hAnsi="Cambria Math"/>
                          <w:i/>
                          <w:color w:val="ED7D31" w:themeColor="accent2"/>
                        </w:rPr>
                      </m:ctrlPr>
                    </m:accPr>
                    <m:e>
                      <m:r>
                        <w:rPr>
                          <w:rFonts w:ascii="Cambria Math" w:eastAsia="맑은 고딕" w:hAnsi="Cambria Math"/>
                          <w:color w:val="ED7D31" w:themeColor="accent2"/>
                        </w:rPr>
                        <m:t>P</m:t>
                      </m:r>
                    </m:e>
                  </m:acc>
                </m:e>
                <m:sub>
                  <m:r>
                    <w:rPr>
                      <w:rFonts w:ascii="Cambria Math" w:eastAsia="맑은 고딕" w:hAnsi="Cambria Math"/>
                      <w:color w:val="ED7D31" w:themeColor="accent2"/>
                    </w:rPr>
                    <m:t>CMAX</m:t>
                  </m:r>
                </m:sub>
              </m:sSub>
            </m:oMath>
            <w:r w:rsidRPr="001D2684">
              <w:rPr>
                <w:rFonts w:eastAsia="맑은 고딕"/>
                <w:color w:val="ED7D31" w:themeColor="accent2"/>
                <w:lang w:eastAsia="ko-KR"/>
              </w:rPr>
              <w:t xml:space="preserve"> is the linear value of </w:t>
            </w:r>
            <m:oMath>
              <m:sSub>
                <m:sSubPr>
                  <m:ctrlPr>
                    <w:rPr>
                      <w:rFonts w:ascii="Cambria Math" w:eastAsia="맑은 고딕" w:hAnsi="Cambria Math"/>
                      <w:i/>
                      <w:color w:val="ED7D31" w:themeColor="accent2"/>
                    </w:rPr>
                  </m:ctrlPr>
                </m:sSubPr>
                <m:e>
                  <m:r>
                    <w:rPr>
                      <w:rFonts w:ascii="Cambria Math" w:eastAsia="맑은 고딕" w:hAnsi="Cambria Math"/>
                      <w:color w:val="ED7D31" w:themeColor="accent2"/>
                    </w:rPr>
                    <m:t>P</m:t>
                  </m:r>
                </m:e>
                <m:sub>
                  <m:r>
                    <w:rPr>
                      <w:rFonts w:ascii="Cambria Math" w:eastAsia="맑은 고딕" w:hAnsi="Cambria Math"/>
                      <w:color w:val="ED7D31" w:themeColor="accent2"/>
                    </w:rPr>
                    <m:t>CMAX</m:t>
                  </m:r>
                </m:sub>
              </m:sSub>
            </m:oMath>
            <w:r w:rsidRPr="001D2684">
              <w:rPr>
                <w:rFonts w:eastAsia="맑은 고딕"/>
                <w:color w:val="ED7D31" w:themeColor="accent2"/>
                <w:lang w:eastAsia="ko-KR"/>
              </w:rPr>
              <w:t>.</w:t>
            </w:r>
          </w:p>
        </w:tc>
      </w:tr>
    </w:tbl>
    <w:p w:rsidR="00471BAB" w:rsidRDefault="00471BAB" w:rsidP="00A36547">
      <w:pPr>
        <w:pStyle w:val="LGTdoc"/>
        <w:spacing w:before="100" w:beforeAutospacing="1" w:after="180" w:afterAutospacing="1"/>
        <w:ind w:left="0" w:firstLine="0"/>
        <w:rPr>
          <w:b/>
          <w:i/>
          <w:szCs w:val="22"/>
          <w:lang w:eastAsia="ko-KR"/>
        </w:rPr>
      </w:pPr>
    </w:p>
    <w:p w:rsidR="00344401" w:rsidRDefault="00344401" w:rsidP="00344401">
      <w:pPr>
        <w:pStyle w:val="LGTdoc"/>
        <w:spacing w:before="100" w:beforeAutospacing="1" w:after="180" w:afterAutospacing="1"/>
        <w:ind w:left="0" w:firstLine="0"/>
        <w:rPr>
          <w:b/>
          <w:i/>
          <w:szCs w:val="22"/>
          <w:lang w:eastAsia="ko-KR"/>
        </w:rPr>
      </w:pPr>
      <w:r>
        <w:rPr>
          <w:rFonts w:hint="eastAsia"/>
          <w:b/>
          <w:i/>
          <w:szCs w:val="22"/>
          <w:lang w:eastAsia="ko-KR"/>
        </w:rPr>
        <w:t>TP#</w:t>
      </w:r>
      <w:r w:rsidR="00F16541">
        <w:rPr>
          <w:b/>
          <w:i/>
          <w:szCs w:val="22"/>
          <w:lang w:eastAsia="ko-KR"/>
        </w:rPr>
        <w:t>3</w:t>
      </w:r>
      <w:r>
        <w:rPr>
          <w:rFonts w:hint="eastAsia"/>
          <w:b/>
          <w:i/>
          <w:szCs w:val="22"/>
          <w:lang w:eastAsia="ko-KR"/>
        </w:rPr>
        <w:t xml:space="preserve">: </w:t>
      </w:r>
      <w:r>
        <w:rPr>
          <w:b/>
          <w:i/>
          <w:szCs w:val="22"/>
          <w:lang w:eastAsia="ko-KR"/>
        </w:rPr>
        <w:t xml:space="preserve">Text proposal for </w:t>
      </w:r>
      <w:r>
        <w:rPr>
          <w:rFonts w:hint="eastAsia"/>
          <w:b/>
          <w:i/>
          <w:szCs w:val="22"/>
          <w:lang w:eastAsia="ko-KR"/>
        </w:rPr>
        <w:t>TS 38.21</w:t>
      </w:r>
      <w:r w:rsidR="008E3A78">
        <w:rPr>
          <w:b/>
          <w:i/>
          <w:szCs w:val="22"/>
          <w:lang w:eastAsia="ko-KR"/>
        </w:rPr>
        <w:t>2</w:t>
      </w:r>
      <w:r w:rsidR="0087406E">
        <w:rPr>
          <w:b/>
          <w:i/>
          <w:szCs w:val="22"/>
          <w:lang w:eastAsia="ko-KR"/>
        </w:rPr>
        <w:t>.</w:t>
      </w:r>
    </w:p>
    <w:tbl>
      <w:tblPr>
        <w:tblStyle w:val="a6"/>
        <w:tblpPr w:leftFromText="142" w:rightFromText="142" w:vertAnchor="text" w:tblpY="1"/>
        <w:tblOverlap w:val="never"/>
        <w:tblW w:w="9634" w:type="dxa"/>
        <w:tblLook w:val="04A0" w:firstRow="1" w:lastRow="0" w:firstColumn="1" w:lastColumn="0" w:noHBand="0" w:noVBand="1"/>
      </w:tblPr>
      <w:tblGrid>
        <w:gridCol w:w="9634"/>
      </w:tblGrid>
      <w:tr w:rsidR="00344401" w:rsidRPr="00031417" w:rsidTr="00D84FDA">
        <w:tc>
          <w:tcPr>
            <w:tcW w:w="9634" w:type="dxa"/>
          </w:tcPr>
          <w:p w:rsidR="00344401" w:rsidRPr="00031417" w:rsidRDefault="00344401" w:rsidP="00D84FDA">
            <w:pPr>
              <w:keepNext/>
              <w:keepLines/>
              <w:spacing w:before="0" w:after="0" w:line="240" w:lineRule="auto"/>
              <w:ind w:left="1134" w:hanging="1134"/>
              <w:jc w:val="left"/>
              <w:outlineLvl w:val="2"/>
              <w:rPr>
                <w:rFonts w:ascii="Arial" w:eastAsia="SimSun" w:hAnsi="Arial"/>
                <w:sz w:val="28"/>
                <w:lang w:val="en-GB" w:eastAsia="zh-CN"/>
              </w:rPr>
            </w:pPr>
            <w:bookmarkStart w:id="12" w:name="_Toc29326639"/>
            <w:bookmarkStart w:id="13" w:name="_Toc29327789"/>
            <w:r w:rsidRPr="00031417">
              <w:rPr>
                <w:rFonts w:ascii="Arial" w:eastAsia="SimSun" w:hAnsi="Arial"/>
                <w:sz w:val="28"/>
                <w:lang w:val="en-GB" w:eastAsia="zh-CN"/>
              </w:rPr>
              <w:lastRenderedPageBreak/>
              <w:t>8</w:t>
            </w:r>
            <w:r w:rsidRPr="00031417">
              <w:rPr>
                <w:rFonts w:ascii="Arial" w:eastAsia="SimSun" w:hAnsi="Arial" w:hint="eastAsia"/>
                <w:sz w:val="28"/>
                <w:lang w:val="en-GB" w:eastAsia="zh-CN"/>
              </w:rPr>
              <w:t>.</w:t>
            </w:r>
            <w:r w:rsidRPr="00031417">
              <w:rPr>
                <w:rFonts w:ascii="Arial" w:eastAsia="SimSun" w:hAnsi="Arial"/>
                <w:sz w:val="28"/>
                <w:lang w:val="en-GB" w:eastAsia="zh-CN"/>
              </w:rPr>
              <w:t>4</w:t>
            </w:r>
            <w:r w:rsidRPr="00031417">
              <w:rPr>
                <w:rFonts w:ascii="Arial" w:eastAsia="SimSun" w:hAnsi="Arial" w:hint="eastAsia"/>
                <w:sz w:val="28"/>
                <w:lang w:val="en-GB" w:eastAsia="zh-CN"/>
              </w:rPr>
              <w:t>.1</w:t>
            </w:r>
            <w:r w:rsidRPr="00031417">
              <w:rPr>
                <w:rFonts w:ascii="Arial" w:eastAsia="SimSun" w:hAnsi="Arial" w:hint="eastAsia"/>
                <w:sz w:val="28"/>
                <w:lang w:val="en-GB" w:eastAsia="zh-CN"/>
              </w:rPr>
              <w:tab/>
            </w:r>
            <w:r w:rsidRPr="00031417">
              <w:rPr>
                <w:rFonts w:ascii="Arial" w:eastAsia="SimSun" w:hAnsi="Arial"/>
                <w:sz w:val="28"/>
                <w:lang w:val="en-GB" w:eastAsia="zh-CN"/>
              </w:rPr>
              <w:t>2</w:t>
            </w:r>
            <w:r w:rsidRPr="00031417">
              <w:rPr>
                <w:rFonts w:ascii="Arial" w:eastAsia="SimSun" w:hAnsi="Arial"/>
                <w:sz w:val="28"/>
                <w:vertAlign w:val="superscript"/>
                <w:lang w:val="en-GB" w:eastAsia="zh-CN"/>
              </w:rPr>
              <w:t>nd</w:t>
            </w:r>
            <w:r w:rsidRPr="00031417">
              <w:rPr>
                <w:rFonts w:ascii="Arial" w:eastAsia="SimSun" w:hAnsi="Arial"/>
                <w:sz w:val="28"/>
                <w:lang w:val="en-GB" w:eastAsia="zh-CN"/>
              </w:rPr>
              <w:t>-stage S</w:t>
            </w:r>
            <w:r w:rsidRPr="00031417">
              <w:rPr>
                <w:rFonts w:ascii="Arial" w:eastAsia="SimSun" w:hAnsi="Arial" w:hint="eastAsia"/>
                <w:sz w:val="28"/>
                <w:lang w:val="en-GB" w:eastAsia="zh-CN"/>
              </w:rPr>
              <w:t>CI formats</w:t>
            </w:r>
            <w:bookmarkEnd w:id="12"/>
            <w:bookmarkEnd w:id="13"/>
          </w:p>
          <w:p w:rsidR="00344401" w:rsidRPr="00031417" w:rsidRDefault="00344401" w:rsidP="00D84FDA">
            <w:pPr>
              <w:spacing w:before="0" w:after="0" w:line="240" w:lineRule="auto"/>
              <w:ind w:left="0" w:firstLine="0"/>
              <w:jc w:val="left"/>
              <w:rPr>
                <w:rFonts w:eastAsia="SimSun"/>
                <w:lang w:val="en-GB"/>
              </w:rPr>
            </w:pPr>
            <w:r w:rsidRPr="00031417">
              <w:rPr>
                <w:rFonts w:eastAsia="SimSun"/>
                <w:lang w:val="en-GB"/>
              </w:rPr>
              <w:t>The fields defined in each of the 2</w:t>
            </w:r>
            <w:r w:rsidRPr="00031417">
              <w:rPr>
                <w:rFonts w:eastAsia="SimSun"/>
                <w:vertAlign w:val="superscript"/>
                <w:lang w:val="en-GB"/>
              </w:rPr>
              <w:t>nd</w:t>
            </w:r>
            <w:r w:rsidRPr="00031417">
              <w:rPr>
                <w:rFonts w:eastAsia="SimSun"/>
                <w:lang w:val="en-GB"/>
              </w:rPr>
              <w:t>-stage SCI format</w:t>
            </w:r>
            <w:r w:rsidRPr="00031417">
              <w:rPr>
                <w:rFonts w:eastAsia="SimSun" w:hint="eastAsia"/>
                <w:lang w:val="en-GB" w:eastAsia="zh-CN"/>
              </w:rPr>
              <w:t>s</w:t>
            </w:r>
            <w:r w:rsidRPr="00031417">
              <w:rPr>
                <w:rFonts w:eastAsia="SimSun"/>
                <w:lang w:val="en-GB"/>
              </w:rPr>
              <w:t xml:space="preserve"> below are mapped to the information bits  </w:t>
            </w:r>
            <m:oMath>
              <m:sSub>
                <m:sSubPr>
                  <m:ctrlPr>
                    <w:rPr>
                      <w:rFonts w:ascii="Cambria Math" w:eastAsia="SimSun" w:hAnsi="Cambria Math"/>
                      <w:i/>
                      <w:lang w:val="en-GB"/>
                    </w:rPr>
                  </m:ctrlPr>
                </m:sSubPr>
                <m:e>
                  <m:r>
                    <w:rPr>
                      <w:rFonts w:ascii="Cambria Math" w:eastAsia="SimSun" w:hAnsi="Cambria Math"/>
                      <w:lang w:val="en-GB"/>
                    </w:rPr>
                    <m:t>a</m:t>
                  </m:r>
                </m:e>
                <m:sub>
                  <m:r>
                    <w:rPr>
                      <w:rFonts w:ascii="Cambria Math" w:eastAsia="SimSun" w:hAnsi="Cambria Math"/>
                      <w:lang w:val="en-GB"/>
                    </w:rPr>
                    <m:t>0</m:t>
                  </m:r>
                </m:sub>
              </m:sSub>
            </m:oMath>
            <w:r w:rsidRPr="00031417">
              <w:rPr>
                <w:rFonts w:eastAsia="SimSun"/>
                <w:lang w:val="en-GB"/>
              </w:rPr>
              <w:t xml:space="preserve"> to </w:t>
            </w:r>
            <m:oMath>
              <m:sSub>
                <m:sSubPr>
                  <m:ctrlPr>
                    <w:rPr>
                      <w:rFonts w:ascii="Cambria Math" w:eastAsia="SimSun" w:hAnsi="Cambria Math"/>
                      <w:i/>
                      <w:lang w:val="en-GB"/>
                    </w:rPr>
                  </m:ctrlPr>
                </m:sSubPr>
                <m:e>
                  <m:r>
                    <w:rPr>
                      <w:rFonts w:ascii="Cambria Math" w:eastAsia="SimSun" w:hAnsi="Cambria Math"/>
                      <w:lang w:val="en-GB"/>
                    </w:rPr>
                    <m:t>a</m:t>
                  </m:r>
                </m:e>
                <m:sub>
                  <m:r>
                    <w:rPr>
                      <w:rFonts w:ascii="Cambria Math" w:eastAsia="SimSun" w:hAnsi="Cambria Math"/>
                      <w:lang w:val="en-GB"/>
                    </w:rPr>
                    <m:t>A-1</m:t>
                  </m:r>
                </m:sub>
              </m:sSub>
            </m:oMath>
            <w:r w:rsidRPr="00031417">
              <w:rPr>
                <w:rFonts w:eastAsia="SimSun"/>
                <w:lang w:val="en-GB"/>
              </w:rPr>
              <w:t xml:space="preserve"> as follows:</w:t>
            </w:r>
          </w:p>
          <w:p w:rsidR="00344401" w:rsidRPr="00031417" w:rsidRDefault="00344401" w:rsidP="00D84FDA">
            <w:pPr>
              <w:spacing w:before="0" w:after="0" w:line="240" w:lineRule="auto"/>
              <w:ind w:left="0" w:firstLine="0"/>
              <w:jc w:val="left"/>
              <w:rPr>
                <w:rFonts w:eastAsia="SimSun"/>
                <w:lang w:val="en-GB" w:eastAsia="zh-CN"/>
              </w:rPr>
            </w:pPr>
            <w:r w:rsidRPr="00031417">
              <w:rPr>
                <w:rFonts w:eastAsia="SimSun"/>
                <w:lang w:val="en-GB"/>
              </w:rPr>
              <w:t xml:space="preserve">Each field is mapped in the order in which it appears in the description, with the first field mapped to the lowest order information bit </w:t>
            </w:r>
            <m:oMath>
              <m:sSub>
                <m:sSubPr>
                  <m:ctrlPr>
                    <w:rPr>
                      <w:rFonts w:ascii="Cambria Math" w:eastAsia="SimSun" w:hAnsi="Cambria Math"/>
                      <w:i/>
                      <w:lang w:val="en-GB"/>
                    </w:rPr>
                  </m:ctrlPr>
                </m:sSubPr>
                <m:e>
                  <m:r>
                    <w:rPr>
                      <w:rFonts w:ascii="Cambria Math" w:eastAsia="SimSun" w:hAnsi="Cambria Math"/>
                      <w:lang w:val="en-GB"/>
                    </w:rPr>
                    <m:t>a</m:t>
                  </m:r>
                </m:e>
                <m:sub>
                  <m:r>
                    <w:rPr>
                      <w:rFonts w:ascii="Cambria Math" w:eastAsia="SimSun" w:hAnsi="Cambria Math"/>
                      <w:lang w:val="en-GB"/>
                    </w:rPr>
                    <m:t>0</m:t>
                  </m:r>
                </m:sub>
              </m:sSub>
              <m:r>
                <w:rPr>
                  <w:rFonts w:ascii="Cambria Math" w:eastAsia="SimSun" w:hAnsi="Cambria Math"/>
                  <w:lang w:val="en-GB"/>
                </w:rPr>
                <m:t xml:space="preserve"> </m:t>
              </m:r>
            </m:oMath>
            <w:r w:rsidRPr="00031417">
              <w:rPr>
                <w:rFonts w:eastAsia="SimSun"/>
                <w:lang w:val="en-GB"/>
              </w:rPr>
              <w:t xml:space="preserve">and each successive field mapped to higher order information bits. The most significant bit of each field is mapped to the lowest order information bit for that field, e.g. the most significant bit of the first field is mapped to </w:t>
            </w:r>
            <m:oMath>
              <m:sSub>
                <m:sSubPr>
                  <m:ctrlPr>
                    <w:rPr>
                      <w:rFonts w:ascii="Cambria Math" w:eastAsia="SimSun" w:hAnsi="Cambria Math"/>
                      <w:i/>
                      <w:lang w:val="en-GB"/>
                    </w:rPr>
                  </m:ctrlPr>
                </m:sSubPr>
                <m:e>
                  <m:r>
                    <w:rPr>
                      <w:rFonts w:ascii="Cambria Math" w:eastAsia="SimSun" w:hAnsi="Cambria Math"/>
                      <w:lang w:val="en-GB"/>
                    </w:rPr>
                    <m:t>a</m:t>
                  </m:r>
                </m:e>
                <m:sub>
                  <m:r>
                    <w:rPr>
                      <w:rFonts w:ascii="Cambria Math" w:eastAsia="SimSun" w:hAnsi="Cambria Math"/>
                      <w:lang w:val="en-GB"/>
                    </w:rPr>
                    <m:t>0</m:t>
                  </m:r>
                </m:sub>
              </m:sSub>
            </m:oMath>
            <w:r w:rsidRPr="00031417">
              <w:rPr>
                <w:rFonts w:eastAsia="SimSun" w:hint="eastAsia"/>
                <w:lang w:val="en-GB" w:eastAsia="zh-CN"/>
              </w:rPr>
              <w:t>.</w:t>
            </w:r>
          </w:p>
          <w:p w:rsidR="00344401" w:rsidRPr="00031417" w:rsidRDefault="00344401" w:rsidP="00D84FDA">
            <w:pPr>
              <w:keepNext/>
              <w:keepLines/>
              <w:spacing w:before="0" w:after="0" w:line="240" w:lineRule="auto"/>
              <w:ind w:left="1418" w:hanging="1418"/>
              <w:jc w:val="left"/>
              <w:outlineLvl w:val="3"/>
              <w:rPr>
                <w:rFonts w:ascii="Arial" w:eastAsia="SimSun" w:hAnsi="Arial"/>
                <w:lang w:val="en-GB"/>
              </w:rPr>
            </w:pPr>
            <w:bookmarkStart w:id="14" w:name="_Toc29326640"/>
            <w:bookmarkStart w:id="15" w:name="_Toc29327790"/>
            <w:r w:rsidRPr="00031417">
              <w:rPr>
                <w:rFonts w:ascii="Arial" w:eastAsia="SimSun" w:hAnsi="Arial"/>
                <w:lang w:val="en-GB"/>
              </w:rPr>
              <w:t>8.4.1.1</w:t>
            </w:r>
            <w:r w:rsidRPr="00031417">
              <w:rPr>
                <w:rFonts w:ascii="Arial" w:eastAsia="SimSun" w:hAnsi="Arial"/>
                <w:lang w:val="en-GB"/>
              </w:rPr>
              <w:tab/>
              <w:t>SCI format 0-2</w:t>
            </w:r>
            <w:bookmarkEnd w:id="14"/>
            <w:bookmarkEnd w:id="15"/>
          </w:p>
          <w:p w:rsidR="00344401" w:rsidRPr="00031417" w:rsidRDefault="00344401" w:rsidP="00D84FDA">
            <w:pPr>
              <w:spacing w:before="0" w:after="0" w:line="240" w:lineRule="auto"/>
              <w:ind w:left="0" w:firstLine="0"/>
              <w:jc w:val="left"/>
              <w:rPr>
                <w:rFonts w:eastAsia="SimSun"/>
                <w:lang w:val="en-GB"/>
              </w:rPr>
            </w:pPr>
            <w:r w:rsidRPr="00031417">
              <w:rPr>
                <w:rFonts w:eastAsia="SimSun"/>
                <w:lang w:val="en-GB"/>
              </w:rPr>
              <w:t>SCI format 0-2 is used for the decoding of PSSCH.</w:t>
            </w:r>
          </w:p>
          <w:p w:rsidR="00344401" w:rsidRPr="00031417" w:rsidRDefault="00344401" w:rsidP="00D84FDA">
            <w:pPr>
              <w:spacing w:before="0" w:after="0" w:line="240" w:lineRule="auto"/>
              <w:ind w:left="0" w:firstLine="0"/>
              <w:jc w:val="left"/>
              <w:rPr>
                <w:rFonts w:eastAsia="SimSun"/>
                <w:lang w:val="en-GB"/>
              </w:rPr>
            </w:pPr>
            <w:r w:rsidRPr="00031417">
              <w:rPr>
                <w:rFonts w:eastAsia="SimSun"/>
                <w:lang w:val="en-GB"/>
              </w:rPr>
              <w:t>The following information is transmitted by means of the SCI format 0-2:</w:t>
            </w:r>
          </w:p>
          <w:p w:rsidR="00344401" w:rsidRPr="00031417" w:rsidRDefault="00344401" w:rsidP="00D84FDA">
            <w:pPr>
              <w:spacing w:before="0" w:after="0" w:line="240" w:lineRule="auto"/>
              <w:ind w:left="568"/>
              <w:jc w:val="left"/>
              <w:rPr>
                <w:rFonts w:eastAsia="맑은 고딕"/>
                <w:lang w:val="en-GB" w:eastAsia="ko-KR"/>
              </w:rPr>
            </w:pPr>
            <w:r w:rsidRPr="00031417">
              <w:rPr>
                <w:rFonts w:eastAsia="SimSun"/>
                <w:lang w:val="en-GB" w:eastAsia="ko-KR"/>
              </w:rPr>
              <w:t>-</w:t>
            </w:r>
            <w:r w:rsidRPr="00031417">
              <w:rPr>
                <w:rFonts w:eastAsia="SimSun"/>
                <w:lang w:val="en-GB" w:eastAsia="ko-KR"/>
              </w:rPr>
              <w:tab/>
            </w:r>
            <w:r w:rsidRPr="00031417">
              <w:rPr>
                <w:rFonts w:eastAsia="SimSun" w:hint="eastAsia"/>
                <w:lang w:val="en-GB" w:eastAsia="zh-CN"/>
              </w:rPr>
              <w:t>HARQ</w:t>
            </w:r>
            <w:r w:rsidRPr="00031417">
              <w:rPr>
                <w:rFonts w:eastAsia="SimSun"/>
                <w:lang w:val="en-GB" w:eastAsia="ko-KR"/>
              </w:rPr>
              <w:t xml:space="preserve"> Process ID – [x] bits as defined in clause </w:t>
            </w:r>
            <w:r w:rsidR="002A0A99">
              <w:rPr>
                <w:rFonts w:eastAsia="SimSun"/>
                <w:lang w:val="en-GB" w:eastAsia="ko-KR"/>
              </w:rPr>
              <w:t>16.4</w:t>
            </w:r>
            <w:r w:rsidRPr="00031417">
              <w:rPr>
                <w:rFonts w:eastAsia="SimSun"/>
                <w:lang w:val="en-GB" w:eastAsia="ko-KR"/>
              </w:rPr>
              <w:t xml:space="preserve"> of [</w:t>
            </w:r>
            <w:r w:rsidR="002A0A99">
              <w:rPr>
                <w:rFonts w:eastAsia="SimSun"/>
                <w:lang w:val="en-GB" w:eastAsia="ko-KR"/>
              </w:rPr>
              <w:t>5</w:t>
            </w:r>
            <w:r w:rsidRPr="00031417">
              <w:rPr>
                <w:rFonts w:eastAsia="SimSun"/>
                <w:lang w:val="en-GB" w:eastAsia="ko-KR"/>
              </w:rPr>
              <w:t>, TS 38.21</w:t>
            </w:r>
            <w:r w:rsidR="002A0A99">
              <w:rPr>
                <w:rFonts w:eastAsia="SimSun"/>
                <w:lang w:val="en-GB" w:eastAsia="ko-KR"/>
              </w:rPr>
              <w:t>3</w:t>
            </w:r>
            <w:r w:rsidRPr="00031417">
              <w:rPr>
                <w:rFonts w:eastAsia="SimSun"/>
                <w:lang w:val="en-GB" w:eastAsia="ko-KR"/>
              </w:rPr>
              <w:t>]</w:t>
            </w:r>
            <w:r w:rsidRPr="00031417">
              <w:rPr>
                <w:rFonts w:eastAsia="SimSun" w:hint="eastAsia"/>
                <w:lang w:val="en-GB" w:eastAsia="zh-CN"/>
              </w:rPr>
              <w:t>.</w:t>
            </w:r>
          </w:p>
          <w:p w:rsidR="00344401" w:rsidRPr="00031417" w:rsidRDefault="00344401" w:rsidP="00D84FDA">
            <w:pPr>
              <w:spacing w:before="0" w:after="0" w:line="240" w:lineRule="auto"/>
              <w:ind w:left="568"/>
              <w:jc w:val="left"/>
              <w:rPr>
                <w:rFonts w:eastAsia="SimSun"/>
                <w:lang w:val="en-GB" w:eastAsia="ko-KR"/>
              </w:rPr>
            </w:pPr>
            <w:r w:rsidRPr="00031417">
              <w:rPr>
                <w:rFonts w:eastAsia="SimSun"/>
                <w:lang w:val="en-GB" w:eastAsia="ko-KR"/>
              </w:rPr>
              <w:t>-</w:t>
            </w:r>
            <w:r w:rsidRPr="00031417">
              <w:rPr>
                <w:rFonts w:eastAsia="SimSun"/>
                <w:lang w:val="en-GB" w:eastAsia="ko-KR"/>
              </w:rPr>
              <w:tab/>
            </w:r>
            <w:r w:rsidRPr="00031417">
              <w:rPr>
                <w:rFonts w:eastAsia="SimSun" w:hint="eastAsia"/>
                <w:lang w:eastAsia="zh-CN"/>
              </w:rPr>
              <w:t>New</w:t>
            </w:r>
            <w:r w:rsidRPr="00031417">
              <w:rPr>
                <w:rFonts w:eastAsia="SimSun"/>
              </w:rPr>
              <w:t xml:space="preserve"> data indicator</w:t>
            </w:r>
            <w:r w:rsidRPr="00031417">
              <w:rPr>
                <w:rFonts w:eastAsia="SimSun"/>
                <w:lang w:val="en-GB" w:eastAsia="ko-KR"/>
              </w:rPr>
              <w:t xml:space="preserve"> – 1 bit as defined in clause </w:t>
            </w:r>
            <w:r w:rsidR="002A0A99">
              <w:rPr>
                <w:rFonts w:eastAsia="SimSun"/>
                <w:lang w:val="en-GB" w:eastAsia="ko-KR"/>
              </w:rPr>
              <w:t>16.4</w:t>
            </w:r>
            <w:r w:rsidRPr="00031417">
              <w:rPr>
                <w:rFonts w:eastAsia="SimSun"/>
                <w:lang w:val="en-GB" w:eastAsia="ko-KR"/>
              </w:rPr>
              <w:t xml:space="preserve"> of [</w:t>
            </w:r>
            <w:r w:rsidR="002A0A99">
              <w:rPr>
                <w:rFonts w:eastAsia="SimSun"/>
                <w:lang w:val="en-GB" w:eastAsia="ko-KR"/>
              </w:rPr>
              <w:t>5</w:t>
            </w:r>
            <w:r w:rsidRPr="00031417">
              <w:rPr>
                <w:rFonts w:eastAsia="SimSun"/>
                <w:lang w:val="en-GB" w:eastAsia="ko-KR"/>
              </w:rPr>
              <w:t>, TS 38.21</w:t>
            </w:r>
            <w:r w:rsidR="002A0A99">
              <w:rPr>
                <w:rFonts w:eastAsia="SimSun"/>
                <w:lang w:val="en-GB" w:eastAsia="ko-KR"/>
              </w:rPr>
              <w:t>3</w:t>
            </w:r>
            <w:r w:rsidRPr="00031417">
              <w:rPr>
                <w:rFonts w:eastAsia="SimSun"/>
                <w:lang w:val="en-GB" w:eastAsia="ko-KR"/>
              </w:rPr>
              <w:t>].</w:t>
            </w:r>
          </w:p>
          <w:p w:rsidR="00344401" w:rsidRPr="00031417" w:rsidRDefault="00344401" w:rsidP="00D84FDA">
            <w:pPr>
              <w:spacing w:before="0" w:after="0" w:line="240" w:lineRule="auto"/>
              <w:ind w:left="568"/>
              <w:jc w:val="left"/>
              <w:rPr>
                <w:rFonts w:eastAsia="맑은 고딕"/>
                <w:lang w:val="en-GB" w:eastAsia="ko-KR"/>
              </w:rPr>
            </w:pPr>
            <w:r w:rsidRPr="00031417">
              <w:rPr>
                <w:rFonts w:eastAsia="SimSun"/>
                <w:lang w:val="en-GB" w:eastAsia="ko-KR"/>
              </w:rPr>
              <w:t>-</w:t>
            </w:r>
            <w:r w:rsidRPr="00031417">
              <w:rPr>
                <w:rFonts w:eastAsia="SimSun"/>
                <w:lang w:val="en-GB" w:eastAsia="ko-KR"/>
              </w:rPr>
              <w:tab/>
            </w:r>
            <w:r w:rsidRPr="00031417">
              <w:rPr>
                <w:rFonts w:eastAsia="SimSun"/>
                <w:lang w:eastAsia="zh-CN"/>
              </w:rPr>
              <w:t>Red</w:t>
            </w:r>
            <w:r w:rsidRPr="00031417">
              <w:rPr>
                <w:rFonts w:eastAsia="SimSun" w:hint="eastAsia"/>
                <w:lang w:eastAsia="zh-CN"/>
              </w:rPr>
              <w:t>u</w:t>
            </w:r>
            <w:r w:rsidRPr="00031417">
              <w:rPr>
                <w:rFonts w:eastAsia="SimSun"/>
                <w:lang w:eastAsia="zh-CN"/>
              </w:rPr>
              <w:t>ndancy version</w:t>
            </w:r>
            <w:r w:rsidRPr="00031417">
              <w:rPr>
                <w:rFonts w:eastAsia="SimSun"/>
                <w:lang w:val="en-GB" w:eastAsia="ko-KR"/>
              </w:rPr>
              <w:t xml:space="preserve"> – 2 bits as defined in clause x.x.x of [6, TS 38.214]</w:t>
            </w:r>
            <w:r w:rsidRPr="00031417">
              <w:rPr>
                <w:rFonts w:eastAsia="SimSun" w:hint="eastAsia"/>
                <w:lang w:val="en-GB" w:eastAsia="zh-CN"/>
              </w:rPr>
              <w:t>.</w:t>
            </w:r>
          </w:p>
          <w:p w:rsidR="00344401" w:rsidRPr="00031417" w:rsidRDefault="00344401" w:rsidP="00D84FDA">
            <w:pPr>
              <w:spacing w:before="0" w:after="0" w:line="240" w:lineRule="auto"/>
              <w:ind w:left="568"/>
              <w:jc w:val="left"/>
              <w:rPr>
                <w:rFonts w:eastAsia="SimSun"/>
                <w:lang w:val="en-GB" w:eastAsia="ko-KR"/>
              </w:rPr>
            </w:pPr>
            <w:r w:rsidRPr="00031417">
              <w:rPr>
                <w:rFonts w:eastAsia="SimSun"/>
                <w:lang w:val="en-GB" w:eastAsia="ko-KR"/>
              </w:rPr>
              <w:t>-</w:t>
            </w:r>
            <w:r w:rsidRPr="00031417">
              <w:rPr>
                <w:rFonts w:eastAsia="SimSun"/>
                <w:lang w:val="en-GB" w:eastAsia="ko-KR"/>
              </w:rPr>
              <w:tab/>
            </w:r>
            <w:r w:rsidRPr="00031417">
              <w:rPr>
                <w:rFonts w:eastAsia="SimSun"/>
              </w:rPr>
              <w:t>Source ID</w:t>
            </w:r>
            <w:r w:rsidRPr="00031417">
              <w:rPr>
                <w:rFonts w:eastAsia="SimSun"/>
                <w:lang w:val="en-GB" w:eastAsia="ko-KR"/>
              </w:rPr>
              <w:t xml:space="preserve"> – 8 bits as defined in clause x.x.x of [6, TS 38.214].</w:t>
            </w:r>
          </w:p>
          <w:p w:rsidR="00344401" w:rsidRPr="00031417" w:rsidRDefault="00344401" w:rsidP="00D84FDA">
            <w:pPr>
              <w:spacing w:before="0" w:after="0" w:line="240" w:lineRule="auto"/>
              <w:ind w:left="568"/>
              <w:jc w:val="left"/>
              <w:rPr>
                <w:rFonts w:eastAsia="SimSun"/>
                <w:lang w:val="en-GB" w:eastAsia="ko-KR"/>
              </w:rPr>
            </w:pPr>
            <w:r w:rsidRPr="00031417">
              <w:rPr>
                <w:rFonts w:eastAsia="SimSun"/>
                <w:lang w:val="en-GB" w:eastAsia="ko-KR"/>
              </w:rPr>
              <w:t>-</w:t>
            </w:r>
            <w:r w:rsidRPr="00031417">
              <w:rPr>
                <w:rFonts w:eastAsia="SimSun"/>
                <w:lang w:val="en-GB" w:eastAsia="ko-KR"/>
              </w:rPr>
              <w:tab/>
            </w:r>
            <w:r w:rsidRPr="00031417">
              <w:rPr>
                <w:rFonts w:eastAsia="SimSun"/>
              </w:rPr>
              <w:t>Destination ID</w:t>
            </w:r>
            <w:r w:rsidRPr="00031417">
              <w:rPr>
                <w:rFonts w:eastAsia="SimSun"/>
                <w:lang w:val="en-GB" w:eastAsia="ko-KR"/>
              </w:rPr>
              <w:t xml:space="preserve"> – 16 bits as defined in clause x.x.x of [6, TS 38.214].</w:t>
            </w:r>
          </w:p>
          <w:p w:rsidR="00344401" w:rsidRPr="00031417" w:rsidRDefault="00344401" w:rsidP="00D84FDA">
            <w:pPr>
              <w:spacing w:before="0" w:after="0" w:line="240" w:lineRule="auto"/>
              <w:ind w:left="568"/>
              <w:jc w:val="left"/>
              <w:rPr>
                <w:rFonts w:eastAsia="SimSun"/>
                <w:color w:val="ED7D31" w:themeColor="accent2"/>
                <w:lang w:val="en-GB" w:eastAsia="ko-KR"/>
              </w:rPr>
            </w:pPr>
            <w:r w:rsidRPr="00031417">
              <w:rPr>
                <w:rFonts w:eastAsia="SimSun"/>
                <w:color w:val="ED7D31" w:themeColor="accent2"/>
                <w:lang w:val="en-GB" w:eastAsia="ko-KR"/>
              </w:rPr>
              <w:t>-</w:t>
            </w:r>
            <w:r w:rsidRPr="00031417">
              <w:rPr>
                <w:rFonts w:eastAsia="SimSun"/>
                <w:color w:val="ED7D31" w:themeColor="accent2"/>
                <w:lang w:val="en-GB" w:eastAsia="ko-KR"/>
              </w:rPr>
              <w:tab/>
              <w:t>HARQ feedback indicator – 2 bits as defined in Table 8.4.1.1.</w:t>
            </w:r>
          </w:p>
          <w:p w:rsidR="00344401" w:rsidRPr="00031417" w:rsidRDefault="00344401" w:rsidP="00D84FDA">
            <w:pPr>
              <w:spacing w:before="0" w:after="0" w:line="240" w:lineRule="auto"/>
              <w:ind w:left="568"/>
              <w:jc w:val="left"/>
              <w:rPr>
                <w:rFonts w:eastAsia="SimSun"/>
                <w:lang w:val="en-GB" w:eastAsia="ko-KR"/>
              </w:rPr>
            </w:pPr>
            <w:r w:rsidRPr="00031417">
              <w:rPr>
                <w:rFonts w:eastAsia="SimSun"/>
                <w:lang w:val="en-GB" w:eastAsia="ko-KR"/>
              </w:rPr>
              <w:t>-</w:t>
            </w:r>
            <w:r w:rsidRPr="00031417">
              <w:rPr>
                <w:rFonts w:eastAsia="SimSun"/>
                <w:lang w:val="en-GB" w:eastAsia="ko-KR"/>
              </w:rPr>
              <w:tab/>
            </w:r>
            <w:r w:rsidRPr="00031417">
              <w:rPr>
                <w:rFonts w:ascii="Times" w:eastAsia="바탕" w:hAnsi="Times"/>
                <w:lang w:val="en-GB"/>
              </w:rPr>
              <w:t>CSI request</w:t>
            </w:r>
            <w:r w:rsidRPr="00031417">
              <w:rPr>
                <w:rFonts w:eastAsia="SimSun"/>
                <w:lang w:val="en-GB" w:eastAsia="ko-KR"/>
              </w:rPr>
              <w:t xml:space="preserve"> – 1 bit as defined in clause </w:t>
            </w:r>
            <w:r w:rsidR="002A0A99">
              <w:rPr>
                <w:rFonts w:eastAsia="SimSun"/>
                <w:lang w:val="en-GB" w:eastAsia="ko-KR"/>
              </w:rPr>
              <w:t>8.2.1</w:t>
            </w:r>
            <w:r w:rsidRPr="00031417">
              <w:rPr>
                <w:rFonts w:eastAsia="SimSun"/>
                <w:lang w:val="en-GB" w:eastAsia="ko-KR"/>
              </w:rPr>
              <w:t xml:space="preserve"> of [6, TS 38.214].</w:t>
            </w:r>
          </w:p>
          <w:p w:rsidR="00344401" w:rsidRPr="00031417" w:rsidRDefault="00344401" w:rsidP="00D84FDA">
            <w:pPr>
              <w:spacing w:before="0" w:after="0" w:line="240" w:lineRule="auto"/>
              <w:ind w:left="284" w:firstLine="0"/>
              <w:jc w:val="left"/>
              <w:rPr>
                <w:rFonts w:eastAsia="SimSun"/>
                <w:strike/>
                <w:color w:val="ED7D31" w:themeColor="accent2"/>
                <w:lang w:val="en-GB" w:eastAsia="zh-CN"/>
              </w:rPr>
            </w:pPr>
            <w:r w:rsidRPr="00031417">
              <w:rPr>
                <w:rFonts w:eastAsia="SimSun"/>
                <w:strike/>
                <w:color w:val="ED7D31" w:themeColor="accent2"/>
                <w:lang w:val="en-GB"/>
              </w:rPr>
              <w:t xml:space="preserve">If the </w:t>
            </w:r>
            <w:r w:rsidRPr="00031417">
              <w:rPr>
                <w:rFonts w:eastAsia="SimSun"/>
                <w:strike/>
                <w:color w:val="ED7D31" w:themeColor="accent2"/>
                <w:lang w:val="en-GB" w:eastAsia="ko-KR"/>
              </w:rPr>
              <w:t>2</w:t>
            </w:r>
            <w:r w:rsidRPr="00031417">
              <w:rPr>
                <w:rFonts w:eastAsia="SimSun"/>
                <w:strike/>
                <w:color w:val="ED7D31" w:themeColor="accent2"/>
                <w:vertAlign w:val="superscript"/>
                <w:lang w:val="en-GB" w:eastAsia="ko-KR"/>
              </w:rPr>
              <w:t>nd</w:t>
            </w:r>
            <w:r w:rsidRPr="00031417">
              <w:rPr>
                <w:rFonts w:eastAsia="SimSun"/>
                <w:strike/>
                <w:color w:val="ED7D31" w:themeColor="accent2"/>
                <w:lang w:val="en-GB" w:eastAsia="ko-KR"/>
              </w:rPr>
              <w:t>-stage SCI format field in the</w:t>
            </w:r>
            <w:r w:rsidRPr="00031417">
              <w:rPr>
                <w:rFonts w:eastAsia="SimSun"/>
                <w:strike/>
                <w:color w:val="ED7D31" w:themeColor="accent2"/>
                <w:lang w:val="en-GB"/>
              </w:rPr>
              <w:t xml:space="preserve"> corresponding SCI format </w:t>
            </w:r>
            <w:r w:rsidRPr="00031417">
              <w:rPr>
                <w:rFonts w:eastAsia="SimSun"/>
                <w:strike/>
                <w:color w:val="ED7D31" w:themeColor="accent2"/>
              </w:rPr>
              <w:t>0-1</w:t>
            </w:r>
            <w:r w:rsidRPr="00031417">
              <w:rPr>
                <w:rFonts w:eastAsia="SimSun"/>
                <w:strike/>
                <w:color w:val="ED7D31" w:themeColor="accent2"/>
                <w:lang w:val="en-GB"/>
              </w:rPr>
              <w:t xml:space="preserve"> </w:t>
            </w:r>
            <w:r w:rsidRPr="00031417">
              <w:rPr>
                <w:rFonts w:eastAsia="SimSun"/>
                <w:strike/>
                <w:color w:val="ED7D31" w:themeColor="accent2"/>
                <w:lang w:val="en-GB" w:eastAsia="ko-KR"/>
              </w:rPr>
              <w:t>indicat</w:t>
            </w:r>
            <w:r w:rsidRPr="00031417">
              <w:rPr>
                <w:rFonts w:eastAsia="SimSun" w:hint="eastAsia"/>
                <w:strike/>
                <w:color w:val="ED7D31" w:themeColor="accent2"/>
                <w:lang w:val="en-GB" w:eastAsia="zh-CN"/>
              </w:rPr>
              <w:t>es</w:t>
            </w:r>
            <w:r w:rsidRPr="00031417">
              <w:rPr>
                <w:rFonts w:eastAsia="SimSun"/>
                <w:strike/>
                <w:color w:val="ED7D31" w:themeColor="accent2"/>
                <w:lang w:val="en-GB" w:eastAsia="ko-KR"/>
              </w:rPr>
              <w:t xml:space="preserve"> type 1 groupcast as defined in clause x.x.x of [6, TS 38.214], the following fields are present:</w:t>
            </w:r>
          </w:p>
          <w:p w:rsidR="00344401" w:rsidRPr="00031417" w:rsidRDefault="00344401" w:rsidP="00D84FDA">
            <w:pPr>
              <w:spacing w:before="0" w:after="0" w:line="240" w:lineRule="auto"/>
              <w:ind w:left="568"/>
              <w:jc w:val="left"/>
              <w:rPr>
                <w:rFonts w:eastAsia="맑은 고딕"/>
                <w:strike/>
                <w:color w:val="ED7D31" w:themeColor="accent2"/>
                <w:lang w:val="en-GB" w:eastAsia="ko-KR"/>
              </w:rPr>
            </w:pPr>
            <w:r w:rsidRPr="00031417">
              <w:rPr>
                <w:rFonts w:eastAsia="SimSun"/>
                <w:strike/>
                <w:color w:val="ED7D31" w:themeColor="accent2"/>
                <w:lang w:val="en-GB" w:eastAsia="ko-KR"/>
              </w:rPr>
              <w:t>-</w:t>
            </w:r>
            <w:r w:rsidRPr="00031417">
              <w:rPr>
                <w:rFonts w:eastAsia="SimSun"/>
                <w:strike/>
                <w:color w:val="ED7D31" w:themeColor="accent2"/>
                <w:lang w:val="en-GB" w:eastAsia="ko-KR"/>
              </w:rPr>
              <w:tab/>
              <w:t>Zone ID</w:t>
            </w:r>
            <w:r w:rsidRPr="00031417">
              <w:rPr>
                <w:rFonts w:eastAsia="SimSun" w:hint="eastAsia"/>
                <w:strike/>
                <w:color w:val="ED7D31" w:themeColor="accent2"/>
                <w:lang w:val="en-GB" w:eastAsia="ko-KR"/>
              </w:rPr>
              <w:t xml:space="preserve"> </w:t>
            </w:r>
            <w:r w:rsidRPr="00031417">
              <w:rPr>
                <w:rFonts w:eastAsia="SimSun"/>
                <w:strike/>
                <w:color w:val="ED7D31" w:themeColor="accent2"/>
                <w:lang w:val="en-GB" w:eastAsia="ko-KR"/>
              </w:rPr>
              <w:t xml:space="preserve">– </w:t>
            </w:r>
            <w:r w:rsidR="002A0A99">
              <w:rPr>
                <w:rFonts w:eastAsia="SimSun"/>
                <w:strike/>
                <w:color w:val="ED7D31" w:themeColor="accent2"/>
                <w:lang w:val="en-GB" w:eastAsia="ko-KR"/>
              </w:rPr>
              <w:t>12</w:t>
            </w:r>
            <w:r w:rsidRPr="00031417">
              <w:rPr>
                <w:rFonts w:eastAsia="SimSun"/>
                <w:strike/>
                <w:color w:val="ED7D31" w:themeColor="accent2"/>
                <w:lang w:val="en-GB" w:eastAsia="ko-KR"/>
              </w:rPr>
              <w:t xml:space="preserve"> bits as defined in clause x.x.x of [</w:t>
            </w:r>
            <w:r w:rsidR="002A0A99">
              <w:rPr>
                <w:rFonts w:eastAsia="SimSun"/>
                <w:strike/>
                <w:color w:val="ED7D31" w:themeColor="accent2"/>
                <w:lang w:val="en-GB" w:eastAsia="ko-KR"/>
              </w:rPr>
              <w:t>9</w:t>
            </w:r>
            <w:r w:rsidRPr="00031417">
              <w:rPr>
                <w:rFonts w:eastAsia="SimSun"/>
                <w:strike/>
                <w:color w:val="ED7D31" w:themeColor="accent2"/>
                <w:lang w:val="en-GB" w:eastAsia="ko-KR"/>
              </w:rPr>
              <w:t>, TS 38.</w:t>
            </w:r>
            <w:r w:rsidR="002A0A99">
              <w:rPr>
                <w:rFonts w:eastAsia="SimSun"/>
                <w:strike/>
                <w:color w:val="ED7D31" w:themeColor="accent2"/>
                <w:lang w:val="en-GB" w:eastAsia="ko-KR"/>
              </w:rPr>
              <w:t>331</w:t>
            </w:r>
            <w:r w:rsidRPr="00031417">
              <w:rPr>
                <w:rFonts w:eastAsia="SimSun"/>
                <w:strike/>
                <w:color w:val="ED7D31" w:themeColor="accent2"/>
                <w:lang w:val="en-GB" w:eastAsia="ko-KR"/>
              </w:rPr>
              <w:t>].</w:t>
            </w:r>
          </w:p>
          <w:p w:rsidR="00344401" w:rsidRPr="00031417" w:rsidRDefault="00344401" w:rsidP="00D84FDA">
            <w:pPr>
              <w:spacing w:before="0" w:after="0" w:line="240" w:lineRule="auto"/>
              <w:ind w:left="284" w:firstLine="0"/>
              <w:jc w:val="left"/>
              <w:rPr>
                <w:rFonts w:eastAsia="맑은 고딕"/>
                <w:strike/>
                <w:color w:val="ED7D31" w:themeColor="accent2"/>
                <w:lang w:val="en-GB" w:eastAsia="ko-KR"/>
              </w:rPr>
            </w:pPr>
            <w:r w:rsidRPr="00031417">
              <w:rPr>
                <w:rFonts w:eastAsia="SimSun"/>
                <w:strike/>
                <w:color w:val="ED7D31" w:themeColor="accent2"/>
                <w:lang w:val="en-GB" w:eastAsia="ko-KR"/>
              </w:rPr>
              <w:t>-</w:t>
            </w:r>
            <w:r w:rsidRPr="00031417">
              <w:rPr>
                <w:rFonts w:eastAsia="SimSun"/>
                <w:strike/>
                <w:color w:val="ED7D31" w:themeColor="accent2"/>
                <w:lang w:val="en-GB" w:eastAsia="ko-KR"/>
              </w:rPr>
              <w:tab/>
              <w:t>Communication range requirement –4 bits as defined in clause x.x.x of [</w:t>
            </w:r>
            <w:r w:rsidR="002A0A99">
              <w:rPr>
                <w:rFonts w:eastAsia="SimSun"/>
                <w:strike/>
                <w:color w:val="ED7D31" w:themeColor="accent2"/>
                <w:lang w:val="en-GB" w:eastAsia="ko-KR"/>
              </w:rPr>
              <w:t>9</w:t>
            </w:r>
            <w:r w:rsidRPr="00031417">
              <w:rPr>
                <w:rFonts w:eastAsia="SimSun"/>
                <w:strike/>
                <w:color w:val="ED7D31" w:themeColor="accent2"/>
                <w:lang w:val="en-GB" w:eastAsia="ko-KR"/>
              </w:rPr>
              <w:t>, TS 38.</w:t>
            </w:r>
            <w:r w:rsidR="002A0A99">
              <w:rPr>
                <w:rFonts w:eastAsia="SimSun"/>
                <w:strike/>
                <w:color w:val="ED7D31" w:themeColor="accent2"/>
                <w:lang w:val="en-GB" w:eastAsia="ko-KR"/>
              </w:rPr>
              <w:t>331</w:t>
            </w:r>
            <w:r w:rsidRPr="00031417">
              <w:rPr>
                <w:rFonts w:eastAsia="SimSun"/>
                <w:strike/>
                <w:color w:val="ED7D31" w:themeColor="accent2"/>
                <w:lang w:val="en-GB" w:eastAsia="ko-KR"/>
              </w:rPr>
              <w:t>]</w:t>
            </w:r>
          </w:p>
          <w:p w:rsidR="00344401" w:rsidRPr="00031417" w:rsidRDefault="00344401" w:rsidP="00D84FDA">
            <w:pPr>
              <w:keepNext/>
              <w:keepLines/>
              <w:spacing w:before="0" w:after="0" w:line="240" w:lineRule="auto"/>
              <w:ind w:left="0" w:firstLine="0"/>
              <w:jc w:val="center"/>
              <w:rPr>
                <w:rFonts w:ascii="Arial" w:eastAsiaTheme="minorEastAsia" w:hAnsi="Arial"/>
                <w:color w:val="ED7D31" w:themeColor="accent2"/>
                <w:lang w:val="en-GB" w:eastAsia="zh-CN"/>
              </w:rPr>
            </w:pPr>
            <w:r w:rsidRPr="00031417">
              <w:rPr>
                <w:rFonts w:ascii="Arial" w:eastAsiaTheme="minorEastAsia" w:hAnsi="Arial"/>
                <w:color w:val="ED7D31" w:themeColor="accent2"/>
                <w:lang w:val="en-GB"/>
              </w:rPr>
              <w:t xml:space="preserve">Table </w:t>
            </w:r>
            <w:r w:rsidRPr="00031417">
              <w:rPr>
                <w:rFonts w:ascii="Arial" w:eastAsiaTheme="minorEastAsia" w:hAnsi="Arial"/>
                <w:color w:val="ED7D31" w:themeColor="accent2"/>
                <w:lang w:val="en-GB" w:eastAsia="zh-CN"/>
              </w:rPr>
              <w:t>8</w:t>
            </w:r>
            <w:r w:rsidRPr="00031417">
              <w:rPr>
                <w:rFonts w:ascii="Arial" w:eastAsiaTheme="minorEastAsia" w:hAnsi="Arial" w:hint="eastAsia"/>
                <w:color w:val="ED7D31" w:themeColor="accent2"/>
                <w:lang w:val="en-GB" w:eastAsia="zh-CN"/>
              </w:rPr>
              <w:t>.</w:t>
            </w:r>
            <w:r w:rsidRPr="00031417">
              <w:rPr>
                <w:rFonts w:ascii="Arial" w:eastAsiaTheme="minorEastAsia" w:hAnsi="Arial"/>
                <w:color w:val="ED7D31" w:themeColor="accent2"/>
                <w:lang w:val="en-GB" w:eastAsia="zh-CN"/>
              </w:rPr>
              <w:t>4</w:t>
            </w:r>
            <w:r w:rsidRPr="00031417">
              <w:rPr>
                <w:rFonts w:ascii="Arial" w:eastAsiaTheme="minorEastAsia" w:hAnsi="Arial" w:hint="eastAsia"/>
                <w:color w:val="ED7D31" w:themeColor="accent2"/>
                <w:lang w:val="en-GB" w:eastAsia="zh-CN"/>
              </w:rPr>
              <w:t>.1.</w:t>
            </w:r>
            <w:r w:rsidRPr="00031417">
              <w:rPr>
                <w:rFonts w:ascii="Arial" w:eastAsiaTheme="minorEastAsia" w:hAnsi="Arial"/>
                <w:color w:val="ED7D31" w:themeColor="accent2"/>
                <w:lang w:val="en-GB" w:eastAsia="zh-CN"/>
              </w:rPr>
              <w:t>1</w:t>
            </w:r>
            <w:r w:rsidRPr="00031417">
              <w:rPr>
                <w:rFonts w:ascii="Arial" w:eastAsiaTheme="minorEastAsia" w:hAnsi="Arial" w:hint="eastAsia"/>
                <w:color w:val="ED7D31" w:themeColor="accent2"/>
                <w:lang w:val="en-GB" w:eastAsia="zh-CN"/>
              </w:rPr>
              <w:t xml:space="preserve">: </w:t>
            </w:r>
            <w:r w:rsidRPr="00031417">
              <w:rPr>
                <w:rFonts w:ascii="Arial" w:eastAsiaTheme="minorEastAsia" w:hAnsi="Arial"/>
                <w:color w:val="ED7D31" w:themeColor="accent2"/>
                <w:lang w:val="en-GB" w:eastAsia="zh-CN"/>
              </w:rPr>
              <w:t>HARQ feedback</w:t>
            </w:r>
            <w:r w:rsidRPr="00031417">
              <w:rPr>
                <w:rFonts w:ascii="Arial" w:eastAsiaTheme="minorEastAsia" w:hAnsi="Arial" w:hint="eastAsia"/>
                <w:color w:val="ED7D31" w:themeColor="accent2"/>
                <w:lang w:val="en-GB" w:eastAsia="zh-CN"/>
              </w:rPr>
              <w:t xml:space="preserve"> indicator</w:t>
            </w:r>
          </w:p>
          <w:tbl>
            <w:tblPr>
              <w:tblW w:w="79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6800"/>
            </w:tblGrid>
            <w:tr w:rsidR="00344401" w:rsidRPr="00031417" w:rsidTr="000A1B03">
              <w:trPr>
                <w:trHeight w:val="424"/>
                <w:jc w:val="center"/>
              </w:trPr>
              <w:tc>
                <w:tcPr>
                  <w:tcW w:w="1129" w:type="dxa"/>
                  <w:shd w:val="clear" w:color="auto" w:fill="D9D9D9"/>
                  <w:vAlign w:val="center"/>
                </w:tcPr>
                <w:p w:rsidR="00344401" w:rsidRPr="00031417" w:rsidRDefault="00344401" w:rsidP="00E734A8">
                  <w:pPr>
                    <w:keepNext/>
                    <w:keepLines/>
                    <w:framePr w:hSpace="142" w:wrap="around" w:vAnchor="text" w:hAnchor="text" w:y="1"/>
                    <w:spacing w:before="0" w:after="0" w:line="240" w:lineRule="auto"/>
                    <w:ind w:left="0" w:firstLine="0"/>
                    <w:suppressOverlap/>
                    <w:jc w:val="center"/>
                    <w:rPr>
                      <w:rFonts w:ascii="Arial" w:eastAsiaTheme="minorEastAsia" w:hAnsi="Arial"/>
                      <w:b/>
                      <w:color w:val="ED7D31" w:themeColor="accent2"/>
                      <w:sz w:val="18"/>
                      <w:lang w:val="en-GB" w:eastAsia="zh-CN"/>
                    </w:rPr>
                  </w:pPr>
                  <w:r w:rsidRPr="00031417">
                    <w:rPr>
                      <w:rFonts w:ascii="Arial" w:eastAsiaTheme="minorEastAsia" w:hAnsi="Arial"/>
                      <w:b/>
                      <w:color w:val="ED7D31" w:themeColor="accent2"/>
                      <w:sz w:val="18"/>
                      <w:lang w:val="en-GB" w:eastAsia="zh-CN"/>
                    </w:rPr>
                    <w:t>Bit field</w:t>
                  </w:r>
                </w:p>
              </w:tc>
              <w:tc>
                <w:tcPr>
                  <w:tcW w:w="6800" w:type="dxa"/>
                  <w:shd w:val="clear" w:color="auto" w:fill="D9D9D9"/>
                  <w:vAlign w:val="center"/>
                </w:tcPr>
                <w:p w:rsidR="00344401" w:rsidRPr="00031417" w:rsidRDefault="00344401" w:rsidP="00E734A8">
                  <w:pPr>
                    <w:keepNext/>
                    <w:keepLines/>
                    <w:framePr w:hSpace="142" w:wrap="around" w:vAnchor="text" w:hAnchor="text" w:y="1"/>
                    <w:spacing w:before="0" w:after="0" w:line="240" w:lineRule="auto"/>
                    <w:ind w:left="0" w:firstLine="0"/>
                    <w:suppressOverlap/>
                    <w:jc w:val="center"/>
                    <w:rPr>
                      <w:rFonts w:ascii="Arial" w:eastAsiaTheme="minorEastAsia" w:hAnsi="Arial"/>
                      <w:b/>
                      <w:color w:val="ED7D31" w:themeColor="accent2"/>
                      <w:sz w:val="18"/>
                      <w:lang w:val="en-GB" w:eastAsia="zh-CN"/>
                    </w:rPr>
                  </w:pPr>
                  <w:r w:rsidRPr="00031417">
                    <w:rPr>
                      <w:rFonts w:ascii="Arial" w:eastAsiaTheme="minorEastAsia" w:hAnsi="Arial"/>
                      <w:b/>
                      <w:color w:val="ED7D31" w:themeColor="accent2"/>
                      <w:sz w:val="18"/>
                      <w:lang w:val="en-GB" w:eastAsia="zh-CN"/>
                    </w:rPr>
                    <w:t>HARQ feedback indicator</w:t>
                  </w:r>
                </w:p>
              </w:tc>
            </w:tr>
            <w:tr w:rsidR="00344401" w:rsidRPr="00031417" w:rsidTr="000A1B03">
              <w:trPr>
                <w:jc w:val="center"/>
              </w:trPr>
              <w:tc>
                <w:tcPr>
                  <w:tcW w:w="1129" w:type="dxa"/>
                  <w:shd w:val="clear" w:color="auto" w:fill="D9D9D9"/>
                </w:tcPr>
                <w:p w:rsidR="00344401" w:rsidRPr="00031417" w:rsidRDefault="00344401" w:rsidP="00E734A8">
                  <w:pPr>
                    <w:keepNext/>
                    <w:keepLines/>
                    <w:framePr w:hSpace="142" w:wrap="around" w:vAnchor="text" w:hAnchor="text" w:y="1"/>
                    <w:spacing w:before="0" w:after="0" w:line="240" w:lineRule="auto"/>
                    <w:ind w:left="0" w:firstLine="0"/>
                    <w:suppressOverlap/>
                    <w:jc w:val="center"/>
                    <w:rPr>
                      <w:rFonts w:ascii="Arial" w:eastAsiaTheme="minorEastAsia" w:hAnsi="Arial"/>
                      <w:color w:val="ED7D31" w:themeColor="accent2"/>
                      <w:sz w:val="18"/>
                      <w:lang w:val="en-GB" w:eastAsia="zh-CN"/>
                    </w:rPr>
                  </w:pPr>
                  <w:r w:rsidRPr="00031417">
                    <w:rPr>
                      <w:rFonts w:ascii="Arial" w:eastAsiaTheme="minorEastAsia" w:hAnsi="Arial" w:hint="eastAsia"/>
                      <w:color w:val="ED7D31" w:themeColor="accent2"/>
                      <w:sz w:val="18"/>
                      <w:lang w:val="en-GB" w:eastAsia="zh-CN"/>
                    </w:rPr>
                    <w:t>00</w:t>
                  </w:r>
                </w:p>
              </w:tc>
              <w:tc>
                <w:tcPr>
                  <w:tcW w:w="6800" w:type="dxa"/>
                  <w:shd w:val="clear" w:color="auto" w:fill="auto"/>
                </w:tcPr>
                <w:p w:rsidR="00344401" w:rsidRPr="00031417" w:rsidRDefault="00344401" w:rsidP="00E734A8">
                  <w:pPr>
                    <w:keepNext/>
                    <w:keepLines/>
                    <w:framePr w:hSpace="142" w:wrap="around" w:vAnchor="text" w:hAnchor="text" w:y="1"/>
                    <w:spacing w:before="0" w:after="0" w:line="240" w:lineRule="auto"/>
                    <w:ind w:left="0" w:firstLine="0"/>
                    <w:suppressOverlap/>
                    <w:jc w:val="center"/>
                    <w:rPr>
                      <w:rFonts w:ascii="Arial" w:eastAsiaTheme="minorEastAsia" w:hAnsi="Arial"/>
                      <w:color w:val="ED7D31" w:themeColor="accent2"/>
                      <w:sz w:val="18"/>
                      <w:lang w:val="en-GB" w:eastAsia="zh-CN"/>
                    </w:rPr>
                  </w:pPr>
                  <w:r w:rsidRPr="00031417">
                    <w:rPr>
                      <w:rFonts w:ascii="Arial" w:eastAsiaTheme="minorEastAsia" w:hAnsi="Arial"/>
                      <w:color w:val="ED7D31" w:themeColor="accent2"/>
                      <w:sz w:val="18"/>
                      <w:lang w:val="en-GB" w:eastAsia="zh-CN"/>
                    </w:rPr>
                    <w:t xml:space="preserve">No HARQ-ACK </w:t>
                  </w:r>
                  <w:r w:rsidR="009C0FC2">
                    <w:rPr>
                      <w:rFonts w:ascii="Arial" w:eastAsiaTheme="minorEastAsia" w:hAnsi="Arial"/>
                      <w:color w:val="ED7D31" w:themeColor="accent2"/>
                      <w:sz w:val="18"/>
                      <w:lang w:val="en-GB" w:eastAsia="zh-CN"/>
                    </w:rPr>
                    <w:t>information</w:t>
                  </w:r>
                </w:p>
              </w:tc>
            </w:tr>
            <w:tr w:rsidR="00344401" w:rsidRPr="00031417" w:rsidTr="000A1B03">
              <w:trPr>
                <w:jc w:val="center"/>
              </w:trPr>
              <w:tc>
                <w:tcPr>
                  <w:tcW w:w="1129" w:type="dxa"/>
                  <w:shd w:val="clear" w:color="auto" w:fill="D9D9D9"/>
                </w:tcPr>
                <w:p w:rsidR="00344401" w:rsidRPr="00031417" w:rsidRDefault="00344401" w:rsidP="00E734A8">
                  <w:pPr>
                    <w:keepNext/>
                    <w:keepLines/>
                    <w:framePr w:hSpace="142" w:wrap="around" w:vAnchor="text" w:hAnchor="text" w:y="1"/>
                    <w:spacing w:before="0" w:after="0" w:line="240" w:lineRule="auto"/>
                    <w:ind w:left="0" w:firstLine="0"/>
                    <w:suppressOverlap/>
                    <w:jc w:val="center"/>
                    <w:rPr>
                      <w:rFonts w:ascii="Arial" w:eastAsiaTheme="minorEastAsia" w:hAnsi="Arial"/>
                      <w:color w:val="ED7D31" w:themeColor="accent2"/>
                      <w:sz w:val="18"/>
                      <w:lang w:val="en-GB" w:eastAsia="zh-CN"/>
                    </w:rPr>
                  </w:pPr>
                  <w:r w:rsidRPr="00031417">
                    <w:rPr>
                      <w:rFonts w:ascii="Arial" w:eastAsiaTheme="minorEastAsia" w:hAnsi="Arial" w:hint="eastAsia"/>
                      <w:color w:val="ED7D31" w:themeColor="accent2"/>
                      <w:sz w:val="18"/>
                      <w:lang w:val="en-GB" w:eastAsia="zh-CN"/>
                    </w:rPr>
                    <w:t>01</w:t>
                  </w:r>
                </w:p>
              </w:tc>
              <w:tc>
                <w:tcPr>
                  <w:tcW w:w="6800" w:type="dxa"/>
                  <w:shd w:val="clear" w:color="auto" w:fill="auto"/>
                </w:tcPr>
                <w:p w:rsidR="00344401" w:rsidRPr="00031417" w:rsidRDefault="00344401" w:rsidP="00E734A8">
                  <w:pPr>
                    <w:keepNext/>
                    <w:keepLines/>
                    <w:framePr w:hSpace="142" w:wrap="around" w:vAnchor="text" w:hAnchor="text" w:y="1"/>
                    <w:spacing w:before="0" w:after="0" w:line="240" w:lineRule="auto"/>
                    <w:ind w:left="0" w:firstLine="0"/>
                    <w:suppressOverlap/>
                    <w:jc w:val="center"/>
                    <w:rPr>
                      <w:rFonts w:ascii="Arial" w:eastAsiaTheme="minorEastAsia" w:hAnsi="Arial"/>
                      <w:color w:val="ED7D31" w:themeColor="accent2"/>
                      <w:sz w:val="18"/>
                      <w:lang w:val="en-GB" w:eastAsia="ko-KR"/>
                    </w:rPr>
                  </w:pPr>
                  <w:r w:rsidRPr="00031417">
                    <w:rPr>
                      <w:rFonts w:ascii="Arial" w:eastAsiaTheme="minorEastAsia" w:hAnsi="Arial"/>
                      <w:color w:val="ED7D31" w:themeColor="accent2"/>
                      <w:sz w:val="18"/>
                      <w:lang w:val="en-GB" w:eastAsia="ko-KR"/>
                    </w:rPr>
                    <w:t xml:space="preserve">HARQ-ACK </w:t>
                  </w:r>
                  <w:r w:rsidR="009C0FC2">
                    <w:rPr>
                      <w:rFonts w:ascii="Arial" w:eastAsiaTheme="minorEastAsia" w:hAnsi="Arial"/>
                      <w:color w:val="ED7D31" w:themeColor="accent2"/>
                      <w:sz w:val="18"/>
                      <w:lang w:val="en-GB" w:eastAsia="ko-KR"/>
                    </w:rPr>
                    <w:t>information includes ACK or NACK</w:t>
                  </w:r>
                </w:p>
              </w:tc>
            </w:tr>
            <w:tr w:rsidR="00344401" w:rsidRPr="00031417" w:rsidTr="000A1B03">
              <w:trPr>
                <w:jc w:val="center"/>
              </w:trPr>
              <w:tc>
                <w:tcPr>
                  <w:tcW w:w="1129" w:type="dxa"/>
                  <w:shd w:val="clear" w:color="auto" w:fill="D9D9D9"/>
                </w:tcPr>
                <w:p w:rsidR="00344401" w:rsidRPr="00031417" w:rsidRDefault="00344401" w:rsidP="00E734A8">
                  <w:pPr>
                    <w:keepNext/>
                    <w:keepLines/>
                    <w:framePr w:hSpace="142" w:wrap="around" w:vAnchor="text" w:hAnchor="text" w:y="1"/>
                    <w:spacing w:before="0" w:after="0" w:line="240" w:lineRule="auto"/>
                    <w:ind w:left="0" w:firstLine="0"/>
                    <w:suppressOverlap/>
                    <w:jc w:val="center"/>
                    <w:rPr>
                      <w:rFonts w:ascii="Arial" w:eastAsiaTheme="minorEastAsia" w:hAnsi="Arial"/>
                      <w:color w:val="ED7D31" w:themeColor="accent2"/>
                      <w:sz w:val="18"/>
                      <w:lang w:val="en-GB" w:eastAsia="zh-CN"/>
                    </w:rPr>
                  </w:pPr>
                  <w:r w:rsidRPr="00031417">
                    <w:rPr>
                      <w:rFonts w:ascii="Arial" w:eastAsiaTheme="minorEastAsia" w:hAnsi="Arial" w:hint="eastAsia"/>
                      <w:color w:val="ED7D31" w:themeColor="accent2"/>
                      <w:sz w:val="18"/>
                      <w:lang w:val="en-GB" w:eastAsia="zh-CN"/>
                    </w:rPr>
                    <w:t>10</w:t>
                  </w:r>
                </w:p>
              </w:tc>
              <w:tc>
                <w:tcPr>
                  <w:tcW w:w="6800" w:type="dxa"/>
                  <w:shd w:val="clear" w:color="auto" w:fill="auto"/>
                </w:tcPr>
                <w:p w:rsidR="00344401" w:rsidRPr="00031417" w:rsidRDefault="00344401" w:rsidP="00E734A8">
                  <w:pPr>
                    <w:keepNext/>
                    <w:keepLines/>
                    <w:framePr w:hSpace="142" w:wrap="around" w:vAnchor="text" w:hAnchor="text" w:y="1"/>
                    <w:spacing w:before="0" w:after="0" w:line="240" w:lineRule="auto"/>
                    <w:ind w:left="0" w:firstLine="0"/>
                    <w:suppressOverlap/>
                    <w:jc w:val="center"/>
                    <w:rPr>
                      <w:rFonts w:ascii="Arial" w:eastAsiaTheme="minorEastAsia" w:hAnsi="Arial"/>
                      <w:color w:val="ED7D31" w:themeColor="accent2"/>
                      <w:sz w:val="18"/>
                      <w:lang w:val="en-GB" w:eastAsia="ko-KR"/>
                    </w:rPr>
                  </w:pPr>
                  <w:r w:rsidRPr="00031417">
                    <w:rPr>
                      <w:rFonts w:ascii="Arial" w:eastAsiaTheme="minorEastAsia" w:hAnsi="Arial" w:hint="eastAsia"/>
                      <w:color w:val="ED7D31" w:themeColor="accent2"/>
                      <w:sz w:val="18"/>
                      <w:lang w:val="en-GB" w:eastAsia="ko-KR"/>
                    </w:rPr>
                    <w:t xml:space="preserve">HARQ-ACK </w:t>
                  </w:r>
                  <w:r w:rsidR="009C0FC2">
                    <w:rPr>
                      <w:rFonts w:ascii="Arial" w:eastAsiaTheme="minorEastAsia" w:hAnsi="Arial"/>
                      <w:color w:val="ED7D31" w:themeColor="accent2"/>
                      <w:sz w:val="18"/>
                      <w:lang w:val="en-GB" w:eastAsia="ko-KR"/>
                    </w:rPr>
                    <w:t>information includes only NACK</w:t>
                  </w:r>
                </w:p>
              </w:tc>
            </w:tr>
            <w:tr w:rsidR="00344401" w:rsidRPr="00031417" w:rsidTr="000A1B03">
              <w:trPr>
                <w:jc w:val="center"/>
              </w:trPr>
              <w:tc>
                <w:tcPr>
                  <w:tcW w:w="1129" w:type="dxa"/>
                  <w:shd w:val="clear" w:color="auto" w:fill="D9D9D9"/>
                </w:tcPr>
                <w:p w:rsidR="00344401" w:rsidRPr="00031417" w:rsidRDefault="00344401" w:rsidP="00E734A8">
                  <w:pPr>
                    <w:keepNext/>
                    <w:keepLines/>
                    <w:framePr w:hSpace="142" w:wrap="around" w:vAnchor="text" w:hAnchor="text" w:y="1"/>
                    <w:spacing w:before="0" w:after="0" w:line="240" w:lineRule="auto"/>
                    <w:ind w:left="0" w:firstLine="0"/>
                    <w:suppressOverlap/>
                    <w:jc w:val="center"/>
                    <w:rPr>
                      <w:rFonts w:ascii="Arial" w:eastAsiaTheme="minorEastAsia" w:hAnsi="Arial"/>
                      <w:color w:val="ED7D31" w:themeColor="accent2"/>
                      <w:sz w:val="18"/>
                      <w:lang w:val="en-GB" w:eastAsia="zh-CN"/>
                    </w:rPr>
                  </w:pPr>
                  <w:r w:rsidRPr="00031417">
                    <w:rPr>
                      <w:rFonts w:ascii="Arial" w:eastAsiaTheme="minorEastAsia" w:hAnsi="Arial" w:hint="eastAsia"/>
                      <w:color w:val="ED7D31" w:themeColor="accent2"/>
                      <w:sz w:val="18"/>
                      <w:lang w:val="en-GB" w:eastAsia="zh-CN"/>
                    </w:rPr>
                    <w:t>11</w:t>
                  </w:r>
                </w:p>
              </w:tc>
              <w:tc>
                <w:tcPr>
                  <w:tcW w:w="6800" w:type="dxa"/>
                  <w:shd w:val="clear" w:color="auto" w:fill="auto"/>
                </w:tcPr>
                <w:p w:rsidR="00344401" w:rsidRPr="00031417" w:rsidRDefault="00BA119F" w:rsidP="00E734A8">
                  <w:pPr>
                    <w:keepNext/>
                    <w:keepLines/>
                    <w:framePr w:hSpace="142" w:wrap="around" w:vAnchor="text" w:hAnchor="text" w:y="1"/>
                    <w:spacing w:before="0" w:after="0" w:line="240" w:lineRule="auto"/>
                    <w:ind w:left="0" w:firstLine="0"/>
                    <w:suppressOverlap/>
                    <w:jc w:val="center"/>
                    <w:rPr>
                      <w:rFonts w:ascii="Arial" w:eastAsiaTheme="minorEastAsia" w:hAnsi="Arial"/>
                      <w:color w:val="ED7D31" w:themeColor="accent2"/>
                      <w:sz w:val="18"/>
                      <w:lang w:val="en-GB" w:eastAsia="ko-KR"/>
                    </w:rPr>
                  </w:pPr>
                  <w:r>
                    <w:rPr>
                      <w:rFonts w:ascii="Arial" w:eastAsiaTheme="minorEastAsia" w:hAnsi="Arial"/>
                      <w:color w:val="ED7D31" w:themeColor="accent2"/>
                      <w:sz w:val="18"/>
                      <w:lang w:val="en-GB" w:eastAsia="ko-KR"/>
                    </w:rPr>
                    <w:t>reserved</w:t>
                  </w:r>
                </w:p>
              </w:tc>
            </w:tr>
          </w:tbl>
          <w:p w:rsidR="00344401" w:rsidRPr="00031417" w:rsidRDefault="00344401" w:rsidP="00D84FDA">
            <w:pPr>
              <w:widowControl w:val="0"/>
              <w:wordWrap w:val="0"/>
              <w:autoSpaceDE w:val="0"/>
              <w:autoSpaceDN w:val="0"/>
              <w:spacing w:before="0" w:after="0" w:line="240" w:lineRule="auto"/>
              <w:ind w:left="0" w:firstLine="0"/>
              <w:rPr>
                <w:rFonts w:asciiTheme="minorHAnsi" w:eastAsiaTheme="minorEastAsia" w:hAnsiTheme="minorHAnsi" w:cstheme="minorBidi"/>
                <w:kern w:val="2"/>
                <w:szCs w:val="22"/>
                <w:lang w:eastAsia="ko-KR"/>
              </w:rPr>
            </w:pPr>
          </w:p>
          <w:p w:rsidR="00344401" w:rsidRPr="00031417" w:rsidRDefault="00344401" w:rsidP="00D84FDA">
            <w:pPr>
              <w:keepNext/>
              <w:keepLines/>
              <w:spacing w:before="0" w:after="0" w:line="240" w:lineRule="auto"/>
              <w:ind w:left="1418" w:hanging="1418"/>
              <w:jc w:val="left"/>
              <w:outlineLvl w:val="3"/>
              <w:rPr>
                <w:rFonts w:ascii="Arial" w:eastAsia="SimSun" w:hAnsi="Arial"/>
                <w:color w:val="ED7D31" w:themeColor="accent2"/>
                <w:lang w:val="en-GB"/>
              </w:rPr>
            </w:pPr>
            <w:r w:rsidRPr="00031417">
              <w:rPr>
                <w:rFonts w:ascii="Arial" w:eastAsia="SimSun" w:hAnsi="Arial"/>
                <w:color w:val="ED7D31" w:themeColor="accent2"/>
                <w:lang w:val="en-GB"/>
              </w:rPr>
              <w:t>8.4.1.2</w:t>
            </w:r>
            <w:r w:rsidRPr="00031417">
              <w:rPr>
                <w:rFonts w:ascii="Arial" w:eastAsia="SimSun" w:hAnsi="Arial"/>
                <w:color w:val="ED7D31" w:themeColor="accent2"/>
                <w:lang w:val="en-GB"/>
              </w:rPr>
              <w:tab/>
              <w:t>SCI format 0-3</w:t>
            </w:r>
          </w:p>
          <w:p w:rsidR="00344401" w:rsidRPr="00031417" w:rsidRDefault="00344401" w:rsidP="00D84FDA">
            <w:pPr>
              <w:spacing w:before="0" w:after="0" w:line="240" w:lineRule="auto"/>
              <w:ind w:left="0" w:firstLine="0"/>
              <w:jc w:val="left"/>
              <w:rPr>
                <w:rFonts w:eastAsia="SimSun"/>
                <w:color w:val="ED7D31" w:themeColor="accent2"/>
                <w:lang w:val="en-GB"/>
              </w:rPr>
            </w:pPr>
            <w:r w:rsidRPr="00031417">
              <w:rPr>
                <w:rFonts w:eastAsia="SimSun"/>
                <w:color w:val="ED7D31" w:themeColor="accent2"/>
                <w:lang w:val="en-GB"/>
              </w:rPr>
              <w:t>SCI format 0-3 is used for the decoding of PSSCH.</w:t>
            </w:r>
          </w:p>
          <w:p w:rsidR="00344401" w:rsidRPr="00031417" w:rsidRDefault="00344401" w:rsidP="00D84FDA">
            <w:pPr>
              <w:spacing w:before="0" w:after="0" w:line="240" w:lineRule="auto"/>
              <w:ind w:left="0" w:firstLine="0"/>
              <w:jc w:val="left"/>
              <w:rPr>
                <w:rFonts w:eastAsia="SimSun"/>
                <w:color w:val="ED7D31" w:themeColor="accent2"/>
                <w:lang w:val="en-GB"/>
              </w:rPr>
            </w:pPr>
            <w:r w:rsidRPr="00031417">
              <w:rPr>
                <w:rFonts w:eastAsia="SimSun"/>
                <w:color w:val="ED7D31" w:themeColor="accent2"/>
                <w:lang w:val="en-GB"/>
              </w:rPr>
              <w:t>The following information is transmitted by means of the SCI format 0-</w:t>
            </w:r>
            <w:r w:rsidR="002A0A99">
              <w:rPr>
                <w:rFonts w:eastAsia="SimSun"/>
                <w:color w:val="ED7D31" w:themeColor="accent2"/>
                <w:lang w:val="en-GB"/>
              </w:rPr>
              <w:t>3</w:t>
            </w:r>
            <w:r w:rsidRPr="00031417">
              <w:rPr>
                <w:rFonts w:eastAsia="SimSun"/>
                <w:color w:val="ED7D31" w:themeColor="accent2"/>
                <w:lang w:val="en-GB"/>
              </w:rPr>
              <w:t>:</w:t>
            </w:r>
          </w:p>
          <w:p w:rsidR="00344401" w:rsidRPr="00031417" w:rsidRDefault="00344401" w:rsidP="00D84FDA">
            <w:pPr>
              <w:spacing w:before="0" w:after="0" w:line="240" w:lineRule="auto"/>
              <w:ind w:left="568"/>
              <w:jc w:val="left"/>
              <w:rPr>
                <w:rFonts w:eastAsia="맑은 고딕"/>
                <w:color w:val="ED7D31" w:themeColor="accent2"/>
                <w:lang w:val="en-GB" w:eastAsia="ko-KR"/>
              </w:rPr>
            </w:pPr>
            <w:r w:rsidRPr="00031417">
              <w:rPr>
                <w:rFonts w:eastAsia="SimSun"/>
                <w:color w:val="ED7D31" w:themeColor="accent2"/>
                <w:lang w:val="en-GB" w:eastAsia="ko-KR"/>
              </w:rPr>
              <w:t>-</w:t>
            </w:r>
            <w:r w:rsidRPr="00031417">
              <w:rPr>
                <w:rFonts w:eastAsia="SimSun"/>
                <w:color w:val="ED7D31" w:themeColor="accent2"/>
                <w:lang w:val="en-GB" w:eastAsia="ko-KR"/>
              </w:rPr>
              <w:tab/>
            </w:r>
            <w:r w:rsidRPr="00031417">
              <w:rPr>
                <w:rFonts w:eastAsia="SimSun" w:hint="eastAsia"/>
                <w:color w:val="ED7D31" w:themeColor="accent2"/>
                <w:lang w:val="en-GB" w:eastAsia="zh-CN"/>
              </w:rPr>
              <w:t>HARQ</w:t>
            </w:r>
            <w:r w:rsidRPr="00031417">
              <w:rPr>
                <w:rFonts w:eastAsia="SimSun"/>
                <w:color w:val="ED7D31" w:themeColor="accent2"/>
                <w:lang w:val="en-GB" w:eastAsia="ko-KR"/>
              </w:rPr>
              <w:t xml:space="preserve"> Process ID – [x] bits as defined in clause </w:t>
            </w:r>
            <w:r w:rsidR="002A0A99">
              <w:rPr>
                <w:rFonts w:eastAsia="SimSun"/>
                <w:color w:val="ED7D31" w:themeColor="accent2"/>
                <w:lang w:val="en-GB" w:eastAsia="ko-KR"/>
              </w:rPr>
              <w:t>16.4</w:t>
            </w:r>
            <w:r w:rsidRPr="00031417">
              <w:rPr>
                <w:rFonts w:eastAsia="SimSun"/>
                <w:color w:val="ED7D31" w:themeColor="accent2"/>
                <w:lang w:val="en-GB" w:eastAsia="ko-KR"/>
              </w:rPr>
              <w:t xml:space="preserve"> of [</w:t>
            </w:r>
            <w:r w:rsidR="002A0A99">
              <w:rPr>
                <w:rFonts w:eastAsia="SimSun"/>
                <w:color w:val="ED7D31" w:themeColor="accent2"/>
                <w:lang w:val="en-GB" w:eastAsia="ko-KR"/>
              </w:rPr>
              <w:t>5</w:t>
            </w:r>
            <w:r w:rsidRPr="00031417">
              <w:rPr>
                <w:rFonts w:eastAsia="SimSun"/>
                <w:color w:val="ED7D31" w:themeColor="accent2"/>
                <w:lang w:val="en-GB" w:eastAsia="ko-KR"/>
              </w:rPr>
              <w:t>, TS 38.21</w:t>
            </w:r>
            <w:r w:rsidR="002A0A99">
              <w:rPr>
                <w:rFonts w:eastAsia="SimSun"/>
                <w:color w:val="ED7D31" w:themeColor="accent2"/>
                <w:lang w:val="en-GB" w:eastAsia="ko-KR"/>
              </w:rPr>
              <w:t>3</w:t>
            </w:r>
            <w:r w:rsidRPr="00031417">
              <w:rPr>
                <w:rFonts w:eastAsia="SimSun"/>
                <w:color w:val="ED7D31" w:themeColor="accent2"/>
                <w:lang w:val="en-GB" w:eastAsia="ko-KR"/>
              </w:rPr>
              <w:t>]</w:t>
            </w:r>
            <w:r w:rsidRPr="00031417">
              <w:rPr>
                <w:rFonts w:eastAsia="SimSun" w:hint="eastAsia"/>
                <w:color w:val="ED7D31" w:themeColor="accent2"/>
                <w:lang w:val="en-GB" w:eastAsia="zh-CN"/>
              </w:rPr>
              <w:t>.</w:t>
            </w:r>
          </w:p>
          <w:p w:rsidR="00344401" w:rsidRPr="00031417" w:rsidRDefault="00344401" w:rsidP="00D84FDA">
            <w:pPr>
              <w:spacing w:before="0" w:after="0" w:line="240" w:lineRule="auto"/>
              <w:ind w:left="568"/>
              <w:jc w:val="left"/>
              <w:rPr>
                <w:rFonts w:eastAsia="SimSun"/>
                <w:color w:val="ED7D31" w:themeColor="accent2"/>
                <w:lang w:val="en-GB" w:eastAsia="ko-KR"/>
              </w:rPr>
            </w:pPr>
            <w:r w:rsidRPr="00031417">
              <w:rPr>
                <w:rFonts w:eastAsia="SimSun"/>
                <w:color w:val="ED7D31" w:themeColor="accent2"/>
                <w:lang w:val="en-GB" w:eastAsia="ko-KR"/>
              </w:rPr>
              <w:t>-</w:t>
            </w:r>
            <w:r w:rsidRPr="00031417">
              <w:rPr>
                <w:rFonts w:eastAsia="SimSun"/>
                <w:color w:val="ED7D31" w:themeColor="accent2"/>
                <w:lang w:val="en-GB" w:eastAsia="ko-KR"/>
              </w:rPr>
              <w:tab/>
            </w:r>
            <w:r w:rsidRPr="00031417">
              <w:rPr>
                <w:rFonts w:eastAsia="SimSun" w:hint="eastAsia"/>
                <w:color w:val="ED7D31" w:themeColor="accent2"/>
                <w:lang w:eastAsia="zh-CN"/>
              </w:rPr>
              <w:t>New</w:t>
            </w:r>
            <w:r w:rsidRPr="00031417">
              <w:rPr>
                <w:rFonts w:eastAsia="SimSun"/>
                <w:color w:val="ED7D31" w:themeColor="accent2"/>
              </w:rPr>
              <w:t xml:space="preserve"> data indicator</w:t>
            </w:r>
            <w:r w:rsidRPr="00031417">
              <w:rPr>
                <w:rFonts w:eastAsia="SimSun"/>
                <w:color w:val="ED7D31" w:themeColor="accent2"/>
                <w:lang w:val="en-GB" w:eastAsia="ko-KR"/>
              </w:rPr>
              <w:t xml:space="preserve"> – 1 bit as defined in clause </w:t>
            </w:r>
            <w:r w:rsidR="002A0A99">
              <w:rPr>
                <w:rFonts w:eastAsia="SimSun"/>
                <w:color w:val="ED7D31" w:themeColor="accent2"/>
                <w:lang w:val="en-GB" w:eastAsia="ko-KR"/>
              </w:rPr>
              <w:t>16.4</w:t>
            </w:r>
            <w:r w:rsidRPr="00031417">
              <w:rPr>
                <w:rFonts w:eastAsia="SimSun"/>
                <w:color w:val="ED7D31" w:themeColor="accent2"/>
                <w:lang w:val="en-GB" w:eastAsia="ko-KR"/>
              </w:rPr>
              <w:t xml:space="preserve"> of [</w:t>
            </w:r>
            <w:r w:rsidR="002A0A99">
              <w:rPr>
                <w:rFonts w:eastAsia="SimSun"/>
                <w:color w:val="ED7D31" w:themeColor="accent2"/>
                <w:lang w:val="en-GB" w:eastAsia="ko-KR"/>
              </w:rPr>
              <w:t>5</w:t>
            </w:r>
            <w:r w:rsidRPr="00031417">
              <w:rPr>
                <w:rFonts w:eastAsia="SimSun"/>
                <w:color w:val="ED7D31" w:themeColor="accent2"/>
                <w:lang w:val="en-GB" w:eastAsia="ko-KR"/>
              </w:rPr>
              <w:t>, TS 38.21</w:t>
            </w:r>
            <w:r w:rsidR="002A0A99">
              <w:rPr>
                <w:rFonts w:eastAsia="SimSun"/>
                <w:color w:val="ED7D31" w:themeColor="accent2"/>
                <w:lang w:val="en-GB" w:eastAsia="ko-KR"/>
              </w:rPr>
              <w:t>3</w:t>
            </w:r>
            <w:r w:rsidRPr="00031417">
              <w:rPr>
                <w:rFonts w:eastAsia="SimSun"/>
                <w:color w:val="ED7D31" w:themeColor="accent2"/>
                <w:lang w:val="en-GB" w:eastAsia="ko-KR"/>
              </w:rPr>
              <w:t>].</w:t>
            </w:r>
          </w:p>
          <w:p w:rsidR="00344401" w:rsidRPr="00031417" w:rsidRDefault="00344401" w:rsidP="00D84FDA">
            <w:pPr>
              <w:spacing w:before="0" w:after="0" w:line="240" w:lineRule="auto"/>
              <w:ind w:left="568"/>
              <w:jc w:val="left"/>
              <w:rPr>
                <w:rFonts w:eastAsia="맑은 고딕"/>
                <w:color w:val="ED7D31" w:themeColor="accent2"/>
                <w:lang w:val="en-GB" w:eastAsia="ko-KR"/>
              </w:rPr>
            </w:pPr>
            <w:r w:rsidRPr="00031417">
              <w:rPr>
                <w:rFonts w:eastAsia="SimSun"/>
                <w:color w:val="ED7D31" w:themeColor="accent2"/>
                <w:lang w:val="en-GB" w:eastAsia="ko-KR"/>
              </w:rPr>
              <w:t>-</w:t>
            </w:r>
            <w:r w:rsidRPr="00031417">
              <w:rPr>
                <w:rFonts w:eastAsia="SimSun"/>
                <w:color w:val="ED7D31" w:themeColor="accent2"/>
                <w:lang w:val="en-GB" w:eastAsia="ko-KR"/>
              </w:rPr>
              <w:tab/>
            </w:r>
            <w:r w:rsidRPr="00031417">
              <w:rPr>
                <w:rFonts w:eastAsia="SimSun"/>
                <w:color w:val="ED7D31" w:themeColor="accent2"/>
                <w:lang w:eastAsia="zh-CN"/>
              </w:rPr>
              <w:t>Red</w:t>
            </w:r>
            <w:r w:rsidRPr="00031417">
              <w:rPr>
                <w:rFonts w:eastAsia="SimSun" w:hint="eastAsia"/>
                <w:color w:val="ED7D31" w:themeColor="accent2"/>
                <w:lang w:eastAsia="zh-CN"/>
              </w:rPr>
              <w:t>u</w:t>
            </w:r>
            <w:r w:rsidRPr="00031417">
              <w:rPr>
                <w:rFonts w:eastAsia="SimSun"/>
                <w:color w:val="ED7D31" w:themeColor="accent2"/>
                <w:lang w:eastAsia="zh-CN"/>
              </w:rPr>
              <w:t>ndancy version</w:t>
            </w:r>
            <w:r w:rsidRPr="00031417">
              <w:rPr>
                <w:rFonts w:eastAsia="SimSun"/>
                <w:color w:val="ED7D31" w:themeColor="accent2"/>
                <w:lang w:val="en-GB" w:eastAsia="ko-KR"/>
              </w:rPr>
              <w:t xml:space="preserve"> – 2 bits as defined in clause x.x.x of [6, TS 38.214]</w:t>
            </w:r>
            <w:r w:rsidRPr="00031417">
              <w:rPr>
                <w:rFonts w:eastAsia="SimSun" w:hint="eastAsia"/>
                <w:color w:val="ED7D31" w:themeColor="accent2"/>
                <w:lang w:val="en-GB" w:eastAsia="zh-CN"/>
              </w:rPr>
              <w:t>.</w:t>
            </w:r>
          </w:p>
          <w:p w:rsidR="00344401" w:rsidRPr="00031417" w:rsidRDefault="00344401" w:rsidP="00D84FDA">
            <w:pPr>
              <w:spacing w:before="0" w:after="0" w:line="240" w:lineRule="auto"/>
              <w:ind w:left="568"/>
              <w:jc w:val="left"/>
              <w:rPr>
                <w:rFonts w:eastAsia="SimSun"/>
                <w:color w:val="ED7D31" w:themeColor="accent2"/>
                <w:lang w:val="en-GB" w:eastAsia="ko-KR"/>
              </w:rPr>
            </w:pPr>
            <w:r w:rsidRPr="00031417">
              <w:rPr>
                <w:rFonts w:eastAsia="SimSun"/>
                <w:color w:val="ED7D31" w:themeColor="accent2"/>
                <w:lang w:val="en-GB" w:eastAsia="ko-KR"/>
              </w:rPr>
              <w:t>-</w:t>
            </w:r>
            <w:r w:rsidRPr="00031417">
              <w:rPr>
                <w:rFonts w:eastAsia="SimSun"/>
                <w:color w:val="ED7D31" w:themeColor="accent2"/>
                <w:lang w:val="en-GB" w:eastAsia="ko-KR"/>
              </w:rPr>
              <w:tab/>
            </w:r>
            <w:r w:rsidRPr="00031417">
              <w:rPr>
                <w:rFonts w:eastAsia="SimSun"/>
                <w:color w:val="ED7D31" w:themeColor="accent2"/>
              </w:rPr>
              <w:t>Source ID</w:t>
            </w:r>
            <w:r w:rsidRPr="00031417">
              <w:rPr>
                <w:rFonts w:eastAsia="SimSun"/>
                <w:color w:val="ED7D31" w:themeColor="accent2"/>
                <w:lang w:val="en-GB" w:eastAsia="ko-KR"/>
              </w:rPr>
              <w:t xml:space="preserve"> – 8 bits as defined in clause x.x.x of [6, TS 38.214].</w:t>
            </w:r>
          </w:p>
          <w:p w:rsidR="00344401" w:rsidRPr="00031417" w:rsidRDefault="00344401" w:rsidP="00D84FDA">
            <w:pPr>
              <w:spacing w:before="0" w:after="0" w:line="240" w:lineRule="auto"/>
              <w:ind w:left="568"/>
              <w:jc w:val="left"/>
              <w:rPr>
                <w:rFonts w:eastAsia="SimSun"/>
                <w:color w:val="ED7D31" w:themeColor="accent2"/>
                <w:lang w:val="en-GB" w:eastAsia="ko-KR"/>
              </w:rPr>
            </w:pPr>
            <w:r w:rsidRPr="00031417">
              <w:rPr>
                <w:rFonts w:eastAsia="SimSun"/>
                <w:color w:val="ED7D31" w:themeColor="accent2"/>
                <w:lang w:val="en-GB" w:eastAsia="ko-KR"/>
              </w:rPr>
              <w:t>-</w:t>
            </w:r>
            <w:r w:rsidRPr="00031417">
              <w:rPr>
                <w:rFonts w:eastAsia="SimSun"/>
                <w:color w:val="ED7D31" w:themeColor="accent2"/>
                <w:lang w:val="en-GB" w:eastAsia="ko-KR"/>
              </w:rPr>
              <w:tab/>
            </w:r>
            <w:r w:rsidRPr="00031417">
              <w:rPr>
                <w:rFonts w:eastAsia="SimSun"/>
                <w:color w:val="ED7D31" w:themeColor="accent2"/>
              </w:rPr>
              <w:t>Destination ID</w:t>
            </w:r>
            <w:r w:rsidRPr="00031417">
              <w:rPr>
                <w:rFonts w:eastAsia="SimSun"/>
                <w:color w:val="ED7D31" w:themeColor="accent2"/>
                <w:lang w:val="en-GB" w:eastAsia="ko-KR"/>
              </w:rPr>
              <w:t xml:space="preserve"> – 16 bits as defined in clause x.x.x of [6, TS 38.214].</w:t>
            </w:r>
          </w:p>
          <w:p w:rsidR="00344401" w:rsidRPr="00031417" w:rsidRDefault="00344401" w:rsidP="00D84FDA">
            <w:pPr>
              <w:spacing w:before="0" w:after="0" w:line="240" w:lineRule="auto"/>
              <w:ind w:left="568"/>
              <w:jc w:val="left"/>
              <w:rPr>
                <w:rFonts w:eastAsia="맑은 고딕"/>
                <w:color w:val="ED7D31" w:themeColor="accent2"/>
                <w:lang w:val="en-GB" w:eastAsia="ko-KR"/>
              </w:rPr>
            </w:pPr>
            <w:r w:rsidRPr="00031417">
              <w:rPr>
                <w:rFonts w:eastAsia="SimSun"/>
                <w:color w:val="ED7D31" w:themeColor="accent2"/>
                <w:lang w:val="en-GB" w:eastAsia="ko-KR"/>
              </w:rPr>
              <w:t>-</w:t>
            </w:r>
            <w:r w:rsidRPr="00031417">
              <w:rPr>
                <w:rFonts w:eastAsia="SimSun"/>
                <w:color w:val="ED7D31" w:themeColor="accent2"/>
                <w:lang w:val="en-GB" w:eastAsia="ko-KR"/>
              </w:rPr>
              <w:tab/>
              <w:t>Zone ID</w:t>
            </w:r>
            <w:r w:rsidRPr="00031417">
              <w:rPr>
                <w:rFonts w:eastAsia="SimSun" w:hint="eastAsia"/>
                <w:color w:val="ED7D31" w:themeColor="accent2"/>
                <w:lang w:val="en-GB" w:eastAsia="ko-KR"/>
              </w:rPr>
              <w:t xml:space="preserve"> </w:t>
            </w:r>
            <w:r w:rsidRPr="00031417">
              <w:rPr>
                <w:rFonts w:eastAsia="SimSun"/>
                <w:color w:val="ED7D31" w:themeColor="accent2"/>
                <w:lang w:val="en-GB" w:eastAsia="ko-KR"/>
              </w:rPr>
              <w:t>– 12 bits as defined in clause x.x.x of [</w:t>
            </w:r>
            <w:r w:rsidR="002A0A99">
              <w:rPr>
                <w:rFonts w:eastAsia="SimSun"/>
                <w:color w:val="ED7D31" w:themeColor="accent2"/>
                <w:lang w:val="en-GB" w:eastAsia="ko-KR"/>
              </w:rPr>
              <w:t>9</w:t>
            </w:r>
            <w:r w:rsidRPr="00031417">
              <w:rPr>
                <w:rFonts w:eastAsia="SimSun"/>
                <w:color w:val="ED7D31" w:themeColor="accent2"/>
                <w:lang w:val="en-GB" w:eastAsia="ko-KR"/>
              </w:rPr>
              <w:t>, TS 38.</w:t>
            </w:r>
            <w:r w:rsidR="002A0A99">
              <w:rPr>
                <w:rFonts w:eastAsia="SimSun"/>
                <w:color w:val="ED7D31" w:themeColor="accent2"/>
                <w:lang w:val="en-GB" w:eastAsia="ko-KR"/>
              </w:rPr>
              <w:t>331</w:t>
            </w:r>
            <w:r w:rsidRPr="00031417">
              <w:rPr>
                <w:rFonts w:eastAsia="SimSun"/>
                <w:color w:val="ED7D31" w:themeColor="accent2"/>
                <w:lang w:val="en-GB" w:eastAsia="ko-KR"/>
              </w:rPr>
              <w:t>].</w:t>
            </w:r>
          </w:p>
          <w:p w:rsidR="00344401" w:rsidRPr="00763A2D" w:rsidRDefault="00344401" w:rsidP="002A0A99">
            <w:pPr>
              <w:spacing w:before="0" w:after="0" w:line="240" w:lineRule="auto"/>
              <w:ind w:left="284" w:firstLine="0"/>
              <w:jc w:val="left"/>
              <w:rPr>
                <w:rFonts w:eastAsia="맑은 고딕"/>
                <w:color w:val="ED7D31" w:themeColor="accent2"/>
                <w:lang w:val="en-GB" w:eastAsia="ko-KR"/>
              </w:rPr>
            </w:pPr>
            <w:r w:rsidRPr="00031417">
              <w:rPr>
                <w:rFonts w:eastAsia="SimSun"/>
                <w:color w:val="ED7D31" w:themeColor="accent2"/>
                <w:lang w:val="en-GB" w:eastAsia="ko-KR"/>
              </w:rPr>
              <w:t>-  Communication range requirement –4 bits as defined in clause x.x.x of [</w:t>
            </w:r>
            <w:r w:rsidR="002A0A99">
              <w:rPr>
                <w:rFonts w:eastAsia="SimSun"/>
                <w:color w:val="ED7D31" w:themeColor="accent2"/>
                <w:lang w:val="en-GB" w:eastAsia="ko-KR"/>
              </w:rPr>
              <w:t>9</w:t>
            </w:r>
            <w:r w:rsidRPr="00031417">
              <w:rPr>
                <w:rFonts w:eastAsia="SimSun"/>
                <w:color w:val="ED7D31" w:themeColor="accent2"/>
                <w:lang w:val="en-GB" w:eastAsia="ko-KR"/>
              </w:rPr>
              <w:t>, TS 38.</w:t>
            </w:r>
            <w:r w:rsidR="002A0A99">
              <w:rPr>
                <w:rFonts w:eastAsia="SimSun"/>
                <w:color w:val="ED7D31" w:themeColor="accent2"/>
                <w:lang w:val="en-GB" w:eastAsia="ko-KR"/>
              </w:rPr>
              <w:t>331</w:t>
            </w:r>
            <w:r w:rsidRPr="00031417">
              <w:rPr>
                <w:rFonts w:eastAsia="SimSun"/>
                <w:color w:val="ED7D31" w:themeColor="accent2"/>
                <w:lang w:val="en-GB" w:eastAsia="ko-KR"/>
              </w:rPr>
              <w:t>]</w:t>
            </w:r>
          </w:p>
        </w:tc>
      </w:tr>
    </w:tbl>
    <w:p w:rsidR="00344401" w:rsidRDefault="00344401" w:rsidP="00A36547">
      <w:pPr>
        <w:pStyle w:val="LGTdoc"/>
        <w:spacing w:before="100" w:beforeAutospacing="1" w:after="180" w:afterAutospacing="1"/>
        <w:ind w:left="0" w:firstLine="0"/>
        <w:rPr>
          <w:b/>
          <w:i/>
          <w:szCs w:val="22"/>
          <w:lang w:eastAsia="ko-KR"/>
        </w:rPr>
      </w:pPr>
    </w:p>
    <w:p w:rsidR="00344401" w:rsidRDefault="00344401" w:rsidP="00344401">
      <w:pPr>
        <w:pStyle w:val="LGTdoc"/>
        <w:spacing w:before="100" w:beforeAutospacing="1" w:after="180" w:afterAutospacing="1"/>
        <w:ind w:left="0" w:firstLine="0"/>
        <w:rPr>
          <w:b/>
          <w:i/>
          <w:szCs w:val="22"/>
          <w:lang w:eastAsia="ko-KR"/>
        </w:rPr>
      </w:pPr>
      <w:r>
        <w:rPr>
          <w:rFonts w:hint="eastAsia"/>
          <w:b/>
          <w:i/>
          <w:szCs w:val="22"/>
          <w:lang w:eastAsia="ko-KR"/>
        </w:rPr>
        <w:lastRenderedPageBreak/>
        <w:t>TP#</w:t>
      </w:r>
      <w:r w:rsidR="009139B8">
        <w:rPr>
          <w:b/>
          <w:i/>
          <w:szCs w:val="22"/>
          <w:lang w:eastAsia="ko-KR"/>
        </w:rPr>
        <w:t>4</w:t>
      </w:r>
      <w:r>
        <w:rPr>
          <w:rFonts w:hint="eastAsia"/>
          <w:b/>
          <w:i/>
          <w:szCs w:val="22"/>
          <w:lang w:eastAsia="ko-KR"/>
        </w:rPr>
        <w:t xml:space="preserve">: </w:t>
      </w:r>
      <w:r>
        <w:rPr>
          <w:b/>
          <w:i/>
          <w:szCs w:val="22"/>
          <w:lang w:eastAsia="ko-KR"/>
        </w:rPr>
        <w:t xml:space="preserve">Text proposal for </w:t>
      </w:r>
      <w:r>
        <w:rPr>
          <w:rFonts w:hint="eastAsia"/>
          <w:b/>
          <w:i/>
          <w:szCs w:val="22"/>
          <w:lang w:eastAsia="ko-KR"/>
        </w:rPr>
        <w:t>TS 38.213</w:t>
      </w:r>
      <w:r w:rsidR="0087406E">
        <w:rPr>
          <w:b/>
          <w:i/>
          <w:szCs w:val="22"/>
          <w:lang w:eastAsia="ko-KR"/>
        </w:rPr>
        <w:t>.</w:t>
      </w:r>
    </w:p>
    <w:tbl>
      <w:tblPr>
        <w:tblStyle w:val="a6"/>
        <w:tblpPr w:leftFromText="142" w:rightFromText="142" w:vertAnchor="text" w:tblpY="1"/>
        <w:tblOverlap w:val="never"/>
        <w:tblW w:w="9634" w:type="dxa"/>
        <w:tblLook w:val="04A0" w:firstRow="1" w:lastRow="0" w:firstColumn="1" w:lastColumn="0" w:noHBand="0" w:noVBand="1"/>
      </w:tblPr>
      <w:tblGrid>
        <w:gridCol w:w="9634"/>
      </w:tblGrid>
      <w:tr w:rsidR="00344401" w:rsidRPr="00A148CF" w:rsidTr="008E3A78">
        <w:tc>
          <w:tcPr>
            <w:tcW w:w="9634" w:type="dxa"/>
          </w:tcPr>
          <w:p w:rsidR="00344401" w:rsidRPr="00A148CF" w:rsidRDefault="00344401" w:rsidP="008E3A78">
            <w:pPr>
              <w:keepNext/>
              <w:keepLines/>
              <w:spacing w:before="0" w:after="0" w:line="240" w:lineRule="auto"/>
              <w:ind w:left="1136" w:hanging="1136"/>
              <w:jc w:val="left"/>
              <w:outlineLvl w:val="1"/>
              <w:rPr>
                <w:rFonts w:ascii="Arial" w:eastAsia="맑은 고딕" w:hAnsi="Arial"/>
                <w:sz w:val="32"/>
                <w:lang w:val="en-GB"/>
              </w:rPr>
            </w:pPr>
            <w:bookmarkStart w:id="16" w:name="_Toc29894885"/>
            <w:bookmarkStart w:id="17" w:name="_Toc29899184"/>
            <w:bookmarkStart w:id="18" w:name="_Toc29899602"/>
            <w:bookmarkStart w:id="19" w:name="_Toc29917338"/>
            <w:r w:rsidRPr="00A148CF">
              <w:rPr>
                <w:rFonts w:ascii="Arial" w:eastAsia="맑은 고딕" w:hAnsi="Arial"/>
                <w:sz w:val="32"/>
                <w:lang w:val="en-GB"/>
              </w:rPr>
              <w:t>16.3</w:t>
            </w:r>
            <w:r w:rsidRPr="00A148CF">
              <w:rPr>
                <w:rFonts w:ascii="Arial" w:eastAsia="맑은 고딕" w:hAnsi="Arial" w:hint="eastAsia"/>
                <w:sz w:val="32"/>
                <w:lang w:val="en-GB"/>
              </w:rPr>
              <w:tab/>
            </w:r>
            <w:r w:rsidRPr="00A148CF">
              <w:rPr>
                <w:rFonts w:ascii="Arial" w:eastAsia="맑은 고딕" w:hAnsi="Arial"/>
                <w:sz w:val="32"/>
                <w:lang w:val="en-GB"/>
              </w:rPr>
              <w:t>UE procedure for reporting HARQ-ACK on sidelink</w:t>
            </w:r>
            <w:bookmarkEnd w:id="16"/>
            <w:bookmarkEnd w:id="17"/>
            <w:bookmarkEnd w:id="18"/>
            <w:bookmarkEnd w:id="19"/>
            <w:r w:rsidRPr="00A148CF">
              <w:rPr>
                <w:rFonts w:ascii="Arial" w:eastAsia="맑은 고딕" w:hAnsi="Arial"/>
                <w:sz w:val="32"/>
                <w:lang w:val="en-GB"/>
              </w:rPr>
              <w:t xml:space="preserve"> </w:t>
            </w:r>
          </w:p>
          <w:p w:rsidR="009C0FC2" w:rsidRPr="009C0FC2" w:rsidRDefault="009C0FC2" w:rsidP="009C0FC2">
            <w:pPr>
              <w:spacing w:before="0" w:line="240" w:lineRule="auto"/>
              <w:ind w:left="0" w:firstLine="0"/>
              <w:jc w:val="left"/>
              <w:rPr>
                <w:rFonts w:eastAsia="맑은 고딕"/>
                <w:lang w:val="en-GB"/>
              </w:rPr>
            </w:pPr>
            <w:r w:rsidRPr="009C0FC2">
              <w:rPr>
                <w:rFonts w:eastAsia="맑은 고딕"/>
                <w:lang w:val="en-GB"/>
              </w:rPr>
              <w:t xml:space="preserve">A UE can be indicated by an SCI format scheduling a PSSCH reception, in one or more sub-channels from a number of </w:t>
            </w:r>
            <m:oMath>
              <m:sSubSup>
                <m:sSubSupPr>
                  <m:ctrlPr>
                    <w:rPr>
                      <w:rFonts w:ascii="Cambria Math" w:eastAsia="맑은 고딕" w:hAnsi="Cambria Math"/>
                      <w:i/>
                      <w:lang w:val="en-GB"/>
                    </w:rPr>
                  </m:ctrlPr>
                </m:sSubSupPr>
                <m:e>
                  <m:r>
                    <w:rPr>
                      <w:rFonts w:ascii="Cambria Math" w:eastAsia="맑은 고딕"/>
                      <w:lang w:val="en-GB"/>
                    </w:rPr>
                    <m:t>N</m:t>
                  </m:r>
                </m:e>
                <m:sub>
                  <m:r>
                    <m:rPr>
                      <m:nor/>
                    </m:rPr>
                    <w:rPr>
                      <w:rFonts w:ascii="Cambria Math" w:eastAsia="맑은 고딕"/>
                      <w:lang w:val="en-GB"/>
                    </w:rPr>
                    <m:t xml:space="preserve">subch </m:t>
                  </m:r>
                  <m:ctrlPr>
                    <w:rPr>
                      <w:rFonts w:ascii="Cambria Math" w:eastAsia="맑은 고딕" w:hAnsi="Cambria Math"/>
                      <w:lang w:val="en-GB"/>
                    </w:rPr>
                  </m:ctrlPr>
                </m:sub>
                <m:sup>
                  <m:r>
                    <m:rPr>
                      <m:nor/>
                    </m:rPr>
                    <w:rPr>
                      <w:rFonts w:ascii="Cambria Math" w:eastAsia="맑은 고딕"/>
                      <w:lang w:val="en-GB"/>
                    </w:rPr>
                    <m:t>PSSCH</m:t>
                  </m:r>
                  <m:ctrlPr>
                    <w:rPr>
                      <w:rFonts w:ascii="Cambria Math" w:eastAsia="맑은 고딕" w:hAnsi="Cambria Math"/>
                      <w:lang w:val="en-GB"/>
                    </w:rPr>
                  </m:ctrlPr>
                </m:sup>
              </m:sSubSup>
            </m:oMath>
            <w:r w:rsidRPr="009C0FC2">
              <w:rPr>
                <w:rFonts w:eastAsia="맑은 고딕"/>
                <w:lang w:val="en-GB"/>
              </w:rPr>
              <w:t xml:space="preserve"> sub-channels, to transmit a PSFCH with HARQ-ACK information in response to the PSSCH reception. The UE provides HARQ-ACK information that includes ACK or NACK, or only NACK.</w:t>
            </w:r>
          </w:p>
          <w:p w:rsidR="009C0FC2" w:rsidRPr="009C0FC2" w:rsidRDefault="009C0FC2" w:rsidP="009C0FC2">
            <w:pPr>
              <w:spacing w:before="0" w:line="240" w:lineRule="auto"/>
              <w:ind w:left="0" w:firstLine="0"/>
              <w:jc w:val="left"/>
              <w:rPr>
                <w:rFonts w:eastAsia="맑은 고딕"/>
                <w:lang w:val="en-GB"/>
              </w:rPr>
            </w:pPr>
            <w:r w:rsidRPr="009C0FC2">
              <w:rPr>
                <w:rFonts w:eastAsia="맑은 고딕"/>
                <w:lang w:val="en-GB"/>
              </w:rPr>
              <w:t xml:space="preserve">A UE can be provided, by </w:t>
            </w:r>
            <w:r w:rsidRPr="009C0FC2">
              <w:rPr>
                <w:rFonts w:eastAsia="맑은 고딕"/>
                <w:i/>
                <w:lang w:val="en-GB"/>
              </w:rPr>
              <w:t>periodPSFCHresource</w:t>
            </w:r>
            <w:r w:rsidRPr="009C0FC2">
              <w:rPr>
                <w:rFonts w:eastAsia="맑은 고딕"/>
                <w:lang w:val="en-GB"/>
              </w:rPr>
              <w:t xml:space="preserve">, a number of slots in a resource pool for a period of PSFCH transmission occasion resources. If the number is zero, PSFCH transmissions from the UE in the resource pool are disabled.  </w:t>
            </w:r>
          </w:p>
          <w:p w:rsidR="009C0FC2" w:rsidRPr="009C0FC2" w:rsidRDefault="009C0FC2" w:rsidP="009C0FC2">
            <w:pPr>
              <w:spacing w:before="0" w:line="240" w:lineRule="auto"/>
              <w:ind w:left="0" w:firstLine="0"/>
              <w:jc w:val="left"/>
              <w:rPr>
                <w:rFonts w:eastAsia="맑은 고딕"/>
                <w:lang w:val="en-GB"/>
              </w:rPr>
            </w:pPr>
            <w:r w:rsidRPr="009C0FC2">
              <w:rPr>
                <w:rFonts w:eastAsia="맑은 고딕"/>
                <w:lang w:val="en-GB"/>
              </w:rPr>
              <w:t>A UE may be indicated by higher layers to not transmit a PSFCH in response to a PSSCH reception [11, TS 38.321].</w:t>
            </w:r>
          </w:p>
          <w:p w:rsidR="00344401" w:rsidRPr="009139B8" w:rsidRDefault="009C0FC2" w:rsidP="009139B8">
            <w:pPr>
              <w:spacing w:before="0" w:line="240" w:lineRule="auto"/>
              <w:ind w:left="0" w:firstLine="0"/>
              <w:jc w:val="left"/>
              <w:rPr>
                <w:rFonts w:eastAsia="맑은 고딕"/>
                <w:lang w:val="en-GB"/>
              </w:rPr>
            </w:pPr>
            <w:r w:rsidRPr="009C0FC2">
              <w:rPr>
                <w:rFonts w:eastAsia="맑은 고딕"/>
                <w:lang w:val="en-GB"/>
              </w:rPr>
              <w:t xml:space="preserve">If a UE receives a PSSCH in a resource pool and a </w:t>
            </w:r>
            <w:r w:rsidRPr="001D2684">
              <w:rPr>
                <w:rFonts w:eastAsia="맑은 고딕"/>
                <w:strike/>
                <w:color w:val="ED7D31" w:themeColor="accent2"/>
                <w:lang w:val="en-GB"/>
              </w:rPr>
              <w:t>ZYX</w:t>
            </w:r>
            <w:r w:rsidRPr="001D2684">
              <w:rPr>
                <w:rFonts w:eastAsia="맑은 고딕"/>
                <w:color w:val="ED7D31" w:themeColor="accent2"/>
                <w:lang w:val="en-GB"/>
              </w:rPr>
              <w:t xml:space="preserve"> </w:t>
            </w:r>
            <w:r w:rsidRPr="003A41BF">
              <w:rPr>
                <w:rFonts w:eastAsia="SimSun"/>
                <w:color w:val="ED7D31" w:themeColor="accent2"/>
                <w:lang w:val="en-GB" w:eastAsia="ko-KR"/>
              </w:rPr>
              <w:t xml:space="preserve">HARQ feedback indicator </w:t>
            </w:r>
            <w:r w:rsidRPr="009C0FC2">
              <w:rPr>
                <w:rFonts w:eastAsia="맑은 고딕"/>
                <w:lang w:val="en-GB"/>
              </w:rPr>
              <w:t>field in a SCI format 0_2 scheduling the PSSCH reception indicates to the UE to report HARQ-ACK information for the PSSCH reception [5, TS 38.212], the UE provides the HARQ-ACK information in a PSFCH transmission in the resource pool</w:t>
            </w:r>
            <w:r w:rsidRPr="003A41BF">
              <w:rPr>
                <w:rFonts w:eastAsia="맑은 고딕"/>
                <w:color w:val="ED7D31" w:themeColor="accent2"/>
                <w:lang w:val="en-GB"/>
              </w:rPr>
              <w:t xml:space="preserve"> according to a </w:t>
            </w:r>
            <w:r w:rsidRPr="003A41BF">
              <w:rPr>
                <w:rFonts w:eastAsia="SimSun"/>
                <w:color w:val="ED7D31" w:themeColor="accent2"/>
                <w:lang w:val="en-GB" w:eastAsia="ko-KR"/>
              </w:rPr>
              <w:t xml:space="preserve">HARQ feedback indicator field in </w:t>
            </w:r>
            <w:r w:rsidRPr="003A41BF">
              <w:rPr>
                <w:rFonts w:eastAsia="맑은 고딕"/>
                <w:color w:val="ED7D31" w:themeColor="accent2"/>
                <w:lang w:val="en-GB"/>
              </w:rPr>
              <w:t>the SCI format 0_2. If a UE receives a PSSCH in a resource pool and a SCI format 0_3 scheduling the PSSCH reception and the UE is indicated by higher layers to report HARQ-ACK information for the PSSCH reception [11,</w:t>
            </w:r>
            <w:r w:rsidRPr="003A41BF">
              <w:rPr>
                <w:rFonts w:eastAsia="맑은 고딕" w:hint="eastAsia"/>
                <w:color w:val="ED7D31" w:themeColor="accent2"/>
                <w:lang w:val="en-GB" w:eastAsia="ko-KR"/>
              </w:rPr>
              <w:t>TS 38.321</w:t>
            </w:r>
            <w:r w:rsidRPr="003A41BF">
              <w:rPr>
                <w:rFonts w:eastAsia="맑은 고딕"/>
                <w:color w:val="ED7D31" w:themeColor="accent2"/>
                <w:lang w:val="en-GB"/>
              </w:rPr>
              <w:t xml:space="preserve">], the UE provides the HARQ-ACK information in a PSFCH transmission in the resource pool according to HARQ-ACK </w:t>
            </w:r>
            <w:r w:rsidR="009139B8" w:rsidRPr="003A41BF">
              <w:rPr>
                <w:rFonts w:eastAsia="맑은 고딕"/>
                <w:color w:val="ED7D31" w:themeColor="accent2"/>
                <w:lang w:val="en-GB"/>
              </w:rPr>
              <w:t>information including only NACK</w:t>
            </w:r>
            <w:r w:rsidRPr="003A41BF">
              <w:rPr>
                <w:rFonts w:eastAsia="맑은 고딕"/>
                <w:color w:val="ED7D31" w:themeColor="accent2"/>
                <w:lang w:val="en-GB"/>
              </w:rPr>
              <w:t xml:space="preserve">. </w:t>
            </w:r>
            <w:r w:rsidRPr="009C0FC2">
              <w:rPr>
                <w:rFonts w:eastAsia="맑은 고딕"/>
                <w:lang w:val="en-GB"/>
              </w:rPr>
              <w:t xml:space="preserve">The UE transmits the PSFCH in a first slot that includes PSFCH resources and is at least a number of slots, provided by </w:t>
            </w:r>
            <w:r w:rsidRPr="009C0FC2">
              <w:rPr>
                <w:rFonts w:eastAsia="맑은 고딕"/>
                <w:i/>
                <w:lang w:val="en-GB"/>
              </w:rPr>
              <w:t>MinTimeGapPSFCH</w:t>
            </w:r>
            <w:r w:rsidRPr="009C0FC2">
              <w:rPr>
                <w:rFonts w:eastAsia="맑은 고딕"/>
                <w:lang w:val="en-GB"/>
              </w:rPr>
              <w:t xml:space="preserve">, of the resource pool after a last slot of the PSSCH reception.   </w:t>
            </w:r>
          </w:p>
        </w:tc>
      </w:tr>
    </w:tbl>
    <w:p w:rsidR="00344401" w:rsidRDefault="00344401" w:rsidP="00A36547">
      <w:pPr>
        <w:pStyle w:val="LGTdoc"/>
        <w:spacing w:before="100" w:beforeAutospacing="1" w:after="180" w:afterAutospacing="1"/>
        <w:ind w:left="0" w:firstLine="0"/>
        <w:rPr>
          <w:b/>
          <w:i/>
          <w:szCs w:val="22"/>
          <w:lang w:eastAsia="ko-KR"/>
        </w:rPr>
      </w:pPr>
    </w:p>
    <w:p w:rsidR="00E43293" w:rsidRDefault="00E43293" w:rsidP="00E43293">
      <w:pPr>
        <w:pStyle w:val="LGTdoc"/>
        <w:spacing w:before="100" w:beforeAutospacing="1" w:after="180" w:afterAutospacing="1"/>
        <w:ind w:left="0" w:firstLine="0"/>
        <w:rPr>
          <w:b/>
          <w:i/>
          <w:szCs w:val="22"/>
          <w:lang w:eastAsia="ko-KR"/>
        </w:rPr>
      </w:pPr>
      <w:r>
        <w:rPr>
          <w:rFonts w:hint="eastAsia"/>
          <w:b/>
          <w:i/>
          <w:szCs w:val="22"/>
          <w:lang w:eastAsia="ko-KR"/>
        </w:rPr>
        <w:t>TP#</w:t>
      </w:r>
      <w:r w:rsidR="009139B8">
        <w:rPr>
          <w:b/>
          <w:i/>
          <w:szCs w:val="22"/>
          <w:lang w:eastAsia="ko-KR"/>
        </w:rPr>
        <w:t>5</w:t>
      </w:r>
      <w:r>
        <w:rPr>
          <w:rFonts w:hint="eastAsia"/>
          <w:b/>
          <w:i/>
          <w:szCs w:val="22"/>
          <w:lang w:eastAsia="ko-KR"/>
        </w:rPr>
        <w:t xml:space="preserve">: </w:t>
      </w:r>
      <w:r>
        <w:rPr>
          <w:b/>
          <w:i/>
          <w:szCs w:val="22"/>
          <w:lang w:eastAsia="ko-KR"/>
        </w:rPr>
        <w:t xml:space="preserve">Text proposal for </w:t>
      </w:r>
      <w:r>
        <w:rPr>
          <w:rFonts w:hint="eastAsia"/>
          <w:b/>
          <w:i/>
          <w:szCs w:val="22"/>
          <w:lang w:eastAsia="ko-KR"/>
        </w:rPr>
        <w:t>TS 38.21</w:t>
      </w:r>
      <w:r>
        <w:rPr>
          <w:b/>
          <w:i/>
          <w:szCs w:val="22"/>
          <w:lang w:eastAsia="ko-KR"/>
        </w:rPr>
        <w:t>3</w:t>
      </w:r>
      <w:r w:rsidR="0087406E">
        <w:rPr>
          <w:b/>
          <w:i/>
          <w:szCs w:val="22"/>
          <w:lang w:eastAsia="ko-KR"/>
        </w:rPr>
        <w:t>.</w:t>
      </w:r>
    </w:p>
    <w:tbl>
      <w:tblPr>
        <w:tblStyle w:val="a6"/>
        <w:tblpPr w:leftFromText="142" w:rightFromText="142" w:vertAnchor="text" w:tblpY="1"/>
        <w:tblOverlap w:val="never"/>
        <w:tblW w:w="9634" w:type="dxa"/>
        <w:tblLook w:val="04A0" w:firstRow="1" w:lastRow="0" w:firstColumn="1" w:lastColumn="0" w:noHBand="0" w:noVBand="1"/>
      </w:tblPr>
      <w:tblGrid>
        <w:gridCol w:w="9634"/>
      </w:tblGrid>
      <w:tr w:rsidR="00E43293" w:rsidRPr="0016538C" w:rsidTr="00E652C0">
        <w:tc>
          <w:tcPr>
            <w:tcW w:w="9634" w:type="dxa"/>
          </w:tcPr>
          <w:p w:rsidR="00E43293" w:rsidRPr="00B62920" w:rsidRDefault="00E43293" w:rsidP="00E652C0">
            <w:pPr>
              <w:keepNext/>
              <w:keepLines/>
              <w:spacing w:before="0" w:after="0" w:line="240" w:lineRule="auto"/>
              <w:ind w:left="1136" w:hanging="1136"/>
              <w:jc w:val="left"/>
              <w:outlineLvl w:val="1"/>
              <w:rPr>
                <w:rFonts w:ascii="Arial" w:eastAsia="맑은 고딕" w:hAnsi="Arial"/>
                <w:color w:val="ED7D31" w:themeColor="accent2"/>
                <w:sz w:val="32"/>
                <w:lang w:val="en-GB"/>
              </w:rPr>
            </w:pPr>
            <w:r w:rsidRPr="00B62920">
              <w:rPr>
                <w:rFonts w:ascii="Arial" w:eastAsia="맑은 고딕" w:hAnsi="Arial"/>
                <w:color w:val="ED7D31" w:themeColor="accent2"/>
                <w:sz w:val="32"/>
                <w:lang w:val="en-GB"/>
              </w:rPr>
              <w:t>16.3A</w:t>
            </w:r>
            <w:r w:rsidRPr="00B62920">
              <w:rPr>
                <w:rFonts w:ascii="Arial" w:eastAsia="맑은 고딕" w:hAnsi="Arial" w:hint="eastAsia"/>
                <w:color w:val="ED7D31" w:themeColor="accent2"/>
                <w:sz w:val="32"/>
                <w:lang w:val="en-GB"/>
              </w:rPr>
              <w:tab/>
            </w:r>
            <w:r w:rsidRPr="00B62920">
              <w:rPr>
                <w:rFonts w:ascii="Arial" w:eastAsia="맑은 고딕" w:hAnsi="Arial"/>
                <w:color w:val="ED7D31" w:themeColor="accent2"/>
                <w:sz w:val="32"/>
                <w:lang w:val="en-GB"/>
              </w:rPr>
              <w:t xml:space="preserve">UE procedure for receiving HARQ-ACK on sidelink </w:t>
            </w:r>
          </w:p>
          <w:p w:rsidR="00E43293" w:rsidRPr="00B62920" w:rsidRDefault="00E43293" w:rsidP="00B75888">
            <w:pPr>
              <w:spacing w:before="0" w:line="240" w:lineRule="auto"/>
              <w:ind w:left="0" w:firstLine="0"/>
              <w:jc w:val="left"/>
              <w:rPr>
                <w:rFonts w:eastAsia="맑은 고딕"/>
                <w:color w:val="ED7D31" w:themeColor="accent2"/>
                <w:lang w:eastAsia="ko-KR"/>
              </w:rPr>
            </w:pPr>
            <w:r w:rsidRPr="00B62920">
              <w:rPr>
                <w:color w:val="ED7D31" w:themeColor="accent2"/>
              </w:rPr>
              <w:t>A UE configured by higher layers to detect HARQ-ACK on PSFCH shall attempt to decode the PSFCH according to the PSFCH resource configuration</w:t>
            </w:r>
            <w:r w:rsidRPr="00B62920">
              <w:rPr>
                <w:color w:val="ED7D31" w:themeColor="accent2"/>
                <w:lang w:eastAsia="zh-CN"/>
              </w:rPr>
              <w:t>. </w:t>
            </w:r>
            <w:r w:rsidRPr="00B62920">
              <w:rPr>
                <w:rFonts w:eastAsia="맑은 고딕" w:hint="eastAsia"/>
                <w:color w:val="ED7D31" w:themeColor="accent2"/>
                <w:lang w:eastAsia="ko-KR"/>
              </w:rPr>
              <w:t>The</w:t>
            </w:r>
            <w:r w:rsidRPr="00B62920">
              <w:rPr>
                <w:color w:val="ED7D31" w:themeColor="accent2"/>
                <w:lang w:eastAsia="zh-CN"/>
              </w:rPr>
              <w:t xml:space="preserve"> UE is not required to decode more than one PSFCH</w:t>
            </w:r>
            <w:r w:rsidRPr="00B62920">
              <w:rPr>
                <w:rFonts w:eastAsia="맑은 고딕" w:hint="eastAsia"/>
                <w:color w:val="ED7D31" w:themeColor="accent2"/>
                <w:lang w:eastAsia="ko-KR"/>
              </w:rPr>
              <w:t xml:space="preserve"> a</w:t>
            </w:r>
            <w:r w:rsidRPr="00B62920">
              <w:rPr>
                <w:rFonts w:eastAsia="맑은 고딕"/>
                <w:color w:val="ED7D31" w:themeColor="accent2"/>
                <w:lang w:eastAsia="ko-KR"/>
              </w:rPr>
              <w:t xml:space="preserve">t each </w:t>
            </w:r>
            <w:r w:rsidRPr="00B62920">
              <w:rPr>
                <w:rFonts w:eastAsia="맑은 고딕" w:hint="eastAsia"/>
                <w:color w:val="ED7D31" w:themeColor="accent2"/>
                <w:lang w:eastAsia="ko-KR"/>
              </w:rPr>
              <w:t>PS</w:t>
            </w:r>
            <w:r w:rsidRPr="00B62920">
              <w:rPr>
                <w:rFonts w:eastAsia="맑은 고딕"/>
                <w:color w:val="ED7D31" w:themeColor="accent2"/>
                <w:lang w:eastAsia="ko-KR"/>
              </w:rPr>
              <w:t>F</w:t>
            </w:r>
            <w:r w:rsidRPr="00B62920">
              <w:rPr>
                <w:rFonts w:eastAsia="맑은 고딕" w:hint="eastAsia"/>
                <w:color w:val="ED7D31" w:themeColor="accent2"/>
                <w:lang w:eastAsia="ko-KR"/>
              </w:rPr>
              <w:t xml:space="preserve">CH resource. </w:t>
            </w:r>
          </w:p>
          <w:p w:rsidR="0016538C" w:rsidRDefault="0016538C" w:rsidP="00B75888">
            <w:pPr>
              <w:spacing w:before="0" w:line="240" w:lineRule="auto"/>
              <w:ind w:left="0" w:firstLine="0"/>
              <w:jc w:val="left"/>
              <w:rPr>
                <w:rFonts w:eastAsia="맑은 고딕"/>
                <w:color w:val="ED7D31" w:themeColor="accent2"/>
                <w:lang w:val="en-GB"/>
              </w:rPr>
            </w:pPr>
            <w:r w:rsidRPr="00B75888">
              <w:rPr>
                <w:rFonts w:eastAsia="맑은 고딕"/>
                <w:color w:val="ED7D31" w:themeColor="accent2"/>
                <w:lang w:val="en-GB"/>
              </w:rPr>
              <w:t xml:space="preserve">If a UE transmits a PSSCH in a resource pool and a </w:t>
            </w:r>
            <w:r w:rsidRPr="0016538C">
              <w:rPr>
                <w:rFonts w:eastAsia="SimSun"/>
                <w:color w:val="ED7D31" w:themeColor="accent2"/>
                <w:lang w:val="en-GB" w:eastAsia="ko-KR"/>
              </w:rPr>
              <w:t xml:space="preserve">HARQ feedback indicator </w:t>
            </w:r>
            <w:r w:rsidRPr="00B75888">
              <w:rPr>
                <w:rFonts w:eastAsia="맑은 고딕"/>
                <w:color w:val="ED7D31" w:themeColor="accent2"/>
                <w:lang w:val="en-GB"/>
              </w:rPr>
              <w:t xml:space="preserve">field in a SCI format 0_2 scheduling the PSSCH reception indicates to report HARQ-ACK information for the PSSCH reception [5, TS 38.212], the UE determines the HARQ-ACK information to be reported to higher layers </w:t>
            </w:r>
            <w:r w:rsidRPr="0016538C">
              <w:rPr>
                <w:rFonts w:eastAsia="맑은 고딕"/>
                <w:color w:val="ED7D31" w:themeColor="accent2"/>
                <w:lang w:val="en-GB"/>
              </w:rPr>
              <w:t xml:space="preserve">according to a </w:t>
            </w:r>
            <w:r w:rsidRPr="0016538C">
              <w:rPr>
                <w:rFonts w:eastAsia="SimSun"/>
                <w:color w:val="ED7D31" w:themeColor="accent2"/>
                <w:lang w:val="en-GB" w:eastAsia="ko-KR"/>
              </w:rPr>
              <w:t xml:space="preserve">HARQ feedback indicator field in </w:t>
            </w:r>
            <w:r w:rsidRPr="0016538C">
              <w:rPr>
                <w:rFonts w:eastAsia="맑은 고딕"/>
                <w:color w:val="ED7D31" w:themeColor="accent2"/>
                <w:lang w:val="en-GB"/>
              </w:rPr>
              <w:t xml:space="preserve">the SCI format 0_2. If a UE transmits a PSSCH in a resource pool and a SCI format 0_3 scheduling the PSSCH reception, the UE determines the HARQ-ACK information </w:t>
            </w:r>
            <w:r w:rsidRPr="00B75888">
              <w:rPr>
                <w:rFonts w:eastAsia="맑은 고딕"/>
                <w:color w:val="ED7D31" w:themeColor="accent2"/>
                <w:lang w:val="en-GB"/>
              </w:rPr>
              <w:t xml:space="preserve">to be reported to higher layers </w:t>
            </w:r>
            <w:r w:rsidRPr="0016538C">
              <w:rPr>
                <w:rFonts w:eastAsia="맑은 고딕"/>
                <w:color w:val="ED7D31" w:themeColor="accent2"/>
                <w:lang w:val="en-GB"/>
              </w:rPr>
              <w:t xml:space="preserve">according to HARQ-ACK </w:t>
            </w:r>
            <w:r w:rsidR="009139B8">
              <w:rPr>
                <w:rFonts w:eastAsia="맑은 고딕"/>
                <w:color w:val="ED7D31" w:themeColor="accent2"/>
                <w:lang w:val="en-GB"/>
              </w:rPr>
              <w:t>information including only NACK</w:t>
            </w:r>
            <w:r>
              <w:rPr>
                <w:rFonts w:eastAsia="맑은 고딕"/>
                <w:color w:val="ED7D31" w:themeColor="accent2"/>
                <w:lang w:val="en-GB"/>
              </w:rPr>
              <w:t>.</w:t>
            </w:r>
          </w:p>
          <w:p w:rsidR="0016538C" w:rsidRDefault="009139B8" w:rsidP="00B75888">
            <w:pPr>
              <w:spacing w:before="0" w:line="240" w:lineRule="auto"/>
              <w:ind w:left="0" w:firstLine="0"/>
              <w:jc w:val="left"/>
              <w:rPr>
                <w:color w:val="ED7D31" w:themeColor="accent2"/>
                <w:szCs w:val="22"/>
                <w:lang w:eastAsia="ko-KR"/>
              </w:rPr>
            </w:pPr>
            <w:r>
              <w:rPr>
                <w:rFonts w:eastAsia="맑은 고딕"/>
                <w:color w:val="ED7D31" w:themeColor="accent2"/>
                <w:lang w:val="en-GB"/>
              </w:rPr>
              <w:t xml:space="preserve">When </w:t>
            </w:r>
            <w:r w:rsidR="0016538C">
              <w:rPr>
                <w:rFonts w:eastAsia="맑은 고딕"/>
                <w:color w:val="ED7D31" w:themeColor="accent2"/>
                <w:lang w:val="en-GB"/>
              </w:rPr>
              <w:t xml:space="preserve">HARQ-ACK </w:t>
            </w:r>
            <w:r>
              <w:rPr>
                <w:rFonts w:eastAsia="맑은 고딕"/>
                <w:color w:val="ED7D31" w:themeColor="accent2"/>
                <w:lang w:val="en-GB"/>
              </w:rPr>
              <w:t>information includes ACK or NACK</w:t>
            </w:r>
            <w:r w:rsidR="0016538C" w:rsidRPr="0016538C">
              <w:rPr>
                <w:rFonts w:eastAsia="맑은 고딕"/>
                <w:color w:val="ED7D31" w:themeColor="accent2"/>
                <w:lang w:val="en-GB"/>
              </w:rPr>
              <w:t xml:space="preserve">, </w:t>
            </w:r>
            <w:r w:rsidR="0016538C" w:rsidRPr="00B75888">
              <w:rPr>
                <w:color w:val="ED7D31" w:themeColor="accent2"/>
                <w:szCs w:val="22"/>
                <w:lang w:eastAsia="ko-KR"/>
              </w:rPr>
              <w:t xml:space="preserve">the UE generates ACK when the UE determines ACK from PSFCH reception(s) in the </w:t>
            </w:r>
            <w:r w:rsidR="001127FC">
              <w:rPr>
                <w:color w:val="ED7D31" w:themeColor="accent2"/>
                <w:szCs w:val="22"/>
                <w:lang w:eastAsia="ko-KR"/>
              </w:rPr>
              <w:t xml:space="preserve">number of </w:t>
            </w:r>
            <w:r w:rsidR="0016538C" w:rsidRPr="00B75888">
              <w:rPr>
                <w:color w:val="ED7D31" w:themeColor="accent2"/>
                <w:szCs w:val="22"/>
                <w:lang w:eastAsia="ko-KR"/>
              </w:rPr>
              <w:t>PSFCH reception occasion</w:t>
            </w:r>
            <w:r w:rsidR="001127FC">
              <w:rPr>
                <w:color w:val="ED7D31" w:themeColor="accent2"/>
                <w:szCs w:val="22"/>
                <w:lang w:eastAsia="ko-KR"/>
              </w:rPr>
              <w:t>s</w:t>
            </w:r>
            <w:r w:rsidR="0016538C" w:rsidRPr="00B75888">
              <w:rPr>
                <w:color w:val="ED7D31" w:themeColor="accent2"/>
                <w:szCs w:val="22"/>
                <w:lang w:eastAsia="ko-KR"/>
              </w:rPr>
              <w:t xml:space="preserve">; otherwise, generate NACK if the UE </w:t>
            </w:r>
            <w:r w:rsidR="0016538C" w:rsidRPr="00B75888">
              <w:rPr>
                <w:color w:val="ED7D31" w:themeColor="accent2"/>
                <w:szCs w:val="22"/>
                <w:lang w:eastAsia="ko-KR"/>
              </w:rPr>
              <w:lastRenderedPageBreak/>
              <w:t>determines absence of PSFCH reception or determines a NACK value from PSFCH reception(s) at a corresponding PSFCH reception occasion</w:t>
            </w:r>
          </w:p>
          <w:p w:rsidR="001127FC" w:rsidRPr="00B75888" w:rsidRDefault="009139B8" w:rsidP="009139B8">
            <w:pPr>
              <w:spacing w:before="0" w:line="240" w:lineRule="auto"/>
              <w:ind w:left="0" w:firstLine="0"/>
              <w:jc w:val="left"/>
              <w:rPr>
                <w:rFonts w:eastAsia="맑은 고딕"/>
                <w:color w:val="ED7D31" w:themeColor="accent2"/>
                <w:lang w:val="en-GB"/>
              </w:rPr>
            </w:pPr>
            <w:r>
              <w:rPr>
                <w:color w:val="ED7D31" w:themeColor="accent2"/>
                <w:szCs w:val="22"/>
                <w:lang w:eastAsia="ko-KR"/>
              </w:rPr>
              <w:t xml:space="preserve">When </w:t>
            </w:r>
            <w:r w:rsidR="001127FC">
              <w:rPr>
                <w:color w:val="ED7D31" w:themeColor="accent2"/>
                <w:szCs w:val="22"/>
                <w:lang w:eastAsia="ko-KR"/>
              </w:rPr>
              <w:t xml:space="preserve">HARQ-ACK </w:t>
            </w:r>
            <w:r>
              <w:rPr>
                <w:color w:val="ED7D31" w:themeColor="accent2"/>
                <w:szCs w:val="22"/>
                <w:lang w:eastAsia="ko-KR"/>
              </w:rPr>
              <w:t>information includes only NACK</w:t>
            </w:r>
            <w:r w:rsidR="001127FC">
              <w:rPr>
                <w:color w:val="ED7D31" w:themeColor="accent2"/>
                <w:szCs w:val="22"/>
                <w:lang w:eastAsia="ko-KR"/>
              </w:rPr>
              <w:t>, t</w:t>
            </w:r>
            <w:r w:rsidR="001127FC" w:rsidRPr="00B75888">
              <w:rPr>
                <w:color w:val="ED7D31" w:themeColor="accent2"/>
                <w:szCs w:val="22"/>
                <w:lang w:eastAsia="ko-KR"/>
              </w:rPr>
              <w:t>he UE generates ACK when the UE determines absence of PSFCH reception for each PSFCH reception occasion from the number of PSFCH reception occasions; otherwise, generate NACK.</w:t>
            </w:r>
          </w:p>
        </w:tc>
      </w:tr>
    </w:tbl>
    <w:p w:rsidR="00E43293" w:rsidRPr="00E43293" w:rsidRDefault="00E43293" w:rsidP="00A36547">
      <w:pPr>
        <w:pStyle w:val="LGTdoc"/>
        <w:spacing w:before="100" w:beforeAutospacing="1" w:after="180" w:afterAutospacing="1"/>
        <w:ind w:left="0" w:firstLine="0"/>
        <w:rPr>
          <w:b/>
          <w:i/>
          <w:szCs w:val="22"/>
          <w:lang w:eastAsia="ko-KR"/>
        </w:rPr>
      </w:pPr>
    </w:p>
    <w:p w:rsidR="00471BAB" w:rsidRPr="00627143" w:rsidRDefault="00627143" w:rsidP="00A36547">
      <w:pPr>
        <w:pStyle w:val="LGTdoc"/>
        <w:spacing w:before="100" w:beforeAutospacing="1" w:after="180" w:afterAutospacing="1"/>
        <w:ind w:left="0" w:firstLine="0"/>
        <w:rPr>
          <w:b/>
          <w:i/>
          <w:szCs w:val="22"/>
          <w:lang w:eastAsia="ko-KR"/>
        </w:rPr>
      </w:pPr>
      <w:r>
        <w:rPr>
          <w:rFonts w:hint="eastAsia"/>
          <w:b/>
          <w:i/>
          <w:szCs w:val="22"/>
          <w:lang w:eastAsia="ko-KR"/>
        </w:rPr>
        <w:t>TP#</w:t>
      </w:r>
      <w:r w:rsidR="009139B8">
        <w:rPr>
          <w:b/>
          <w:i/>
          <w:szCs w:val="22"/>
          <w:lang w:eastAsia="ko-KR"/>
        </w:rPr>
        <w:t>6</w:t>
      </w:r>
      <w:r>
        <w:rPr>
          <w:rFonts w:hint="eastAsia"/>
          <w:b/>
          <w:i/>
          <w:szCs w:val="22"/>
          <w:lang w:eastAsia="ko-KR"/>
        </w:rPr>
        <w:t xml:space="preserve">: </w:t>
      </w:r>
      <w:r>
        <w:rPr>
          <w:b/>
          <w:i/>
          <w:szCs w:val="22"/>
          <w:lang w:eastAsia="ko-KR"/>
        </w:rPr>
        <w:t xml:space="preserve">Text proposal for </w:t>
      </w:r>
      <w:r>
        <w:rPr>
          <w:rFonts w:hint="eastAsia"/>
          <w:b/>
          <w:i/>
          <w:szCs w:val="22"/>
          <w:lang w:eastAsia="ko-KR"/>
        </w:rPr>
        <w:t>TS 38.21</w:t>
      </w:r>
      <w:r>
        <w:rPr>
          <w:b/>
          <w:i/>
          <w:szCs w:val="22"/>
          <w:lang w:eastAsia="ko-KR"/>
        </w:rPr>
        <w:t>4</w:t>
      </w:r>
      <w:r w:rsidR="0087406E">
        <w:rPr>
          <w:b/>
          <w:i/>
          <w:szCs w:val="22"/>
          <w:lang w:eastAsia="ko-KR"/>
        </w:rPr>
        <w:t>.</w:t>
      </w:r>
    </w:p>
    <w:tbl>
      <w:tblPr>
        <w:tblStyle w:val="a6"/>
        <w:tblpPr w:leftFromText="142" w:rightFromText="142" w:vertAnchor="text" w:tblpY="1"/>
        <w:tblOverlap w:val="never"/>
        <w:tblW w:w="9634" w:type="dxa"/>
        <w:tblLook w:val="04A0" w:firstRow="1" w:lastRow="0" w:firstColumn="1" w:lastColumn="0" w:noHBand="0" w:noVBand="1"/>
      </w:tblPr>
      <w:tblGrid>
        <w:gridCol w:w="9634"/>
      </w:tblGrid>
      <w:tr w:rsidR="00627143" w:rsidTr="00627143">
        <w:tc>
          <w:tcPr>
            <w:tcW w:w="9634" w:type="dxa"/>
          </w:tcPr>
          <w:p w:rsidR="00627143" w:rsidRPr="00273E0A" w:rsidRDefault="00627143" w:rsidP="00627143">
            <w:pPr>
              <w:keepNext/>
              <w:keepLines/>
              <w:spacing w:before="120"/>
              <w:ind w:left="1418" w:hanging="1418"/>
              <w:jc w:val="left"/>
              <w:outlineLvl w:val="3"/>
              <w:rPr>
                <w:rFonts w:ascii="Arial" w:eastAsia="맑은 고딕" w:hAnsi="Arial"/>
                <w:sz w:val="24"/>
              </w:rPr>
            </w:pPr>
            <w:bookmarkStart w:id="20" w:name="_Toc29673261"/>
            <w:bookmarkStart w:id="21" w:name="_Toc29673402"/>
            <w:bookmarkStart w:id="22" w:name="_Toc29674395"/>
            <w:r w:rsidRPr="00273E0A">
              <w:rPr>
                <w:rFonts w:ascii="Arial" w:eastAsia="맑은 고딕" w:hAnsi="Arial"/>
                <w:sz w:val="24"/>
              </w:rPr>
              <w:t>8.5.2.3</w:t>
            </w:r>
            <w:r w:rsidRPr="00273E0A">
              <w:rPr>
                <w:rFonts w:ascii="Arial" w:eastAsia="맑은 고딕" w:hAnsi="Arial"/>
                <w:sz w:val="24"/>
              </w:rPr>
              <w:tab/>
              <w:t>CSI reference resource definition</w:t>
            </w:r>
            <w:bookmarkEnd w:id="20"/>
            <w:bookmarkEnd w:id="21"/>
            <w:bookmarkEnd w:id="22"/>
          </w:p>
          <w:p w:rsidR="00627143" w:rsidRPr="00273E0A" w:rsidRDefault="00627143" w:rsidP="00627143">
            <w:pPr>
              <w:ind w:left="0" w:firstLine="0"/>
              <w:jc w:val="left"/>
              <w:rPr>
                <w:rFonts w:eastAsia="맑은 고딕"/>
                <w:strike/>
                <w:color w:val="ED7D31" w:themeColor="accent2"/>
              </w:rPr>
            </w:pPr>
            <w:r w:rsidRPr="00273E0A">
              <w:rPr>
                <w:rFonts w:eastAsia="맑은 고딕"/>
                <w:strike/>
                <w:color w:val="ED7D31" w:themeColor="accent2"/>
              </w:rPr>
              <w:t>TBD</w:t>
            </w:r>
          </w:p>
          <w:p w:rsidR="00627143" w:rsidRPr="00273E0A" w:rsidRDefault="00627143" w:rsidP="00627143">
            <w:pPr>
              <w:spacing w:after="0"/>
              <w:ind w:left="0" w:firstLine="0"/>
              <w:jc w:val="left"/>
              <w:rPr>
                <w:rFonts w:eastAsia="맑은 고딕"/>
                <w:color w:val="ED7D31" w:themeColor="accent2"/>
                <w:lang w:val="en-GB"/>
              </w:rPr>
            </w:pPr>
            <w:r w:rsidRPr="00273E0A">
              <w:rPr>
                <w:rFonts w:eastAsia="맑은 고딕"/>
                <w:color w:val="ED7D31" w:themeColor="accent2"/>
                <w:lang w:val="en-GB"/>
              </w:rPr>
              <w:t xml:space="preserve">The CSI reference resource </w:t>
            </w:r>
            <w:r>
              <w:rPr>
                <w:rFonts w:eastAsia="맑은 고딕" w:hint="eastAsia"/>
                <w:color w:val="ED7D31" w:themeColor="accent2"/>
                <w:lang w:val="en-GB"/>
              </w:rPr>
              <w:t xml:space="preserve">in </w:t>
            </w:r>
            <w:r>
              <w:rPr>
                <w:rFonts w:eastAsia="맑은 고딕"/>
                <w:color w:val="ED7D31" w:themeColor="accent2"/>
                <w:lang w:val="en-GB"/>
              </w:rPr>
              <w:t xml:space="preserve">sidelink </w:t>
            </w:r>
            <w:r w:rsidRPr="00273E0A">
              <w:rPr>
                <w:rFonts w:eastAsia="맑은 고딕"/>
                <w:color w:val="ED7D31" w:themeColor="accent2"/>
                <w:lang w:val="en-GB"/>
              </w:rPr>
              <w:t>is defined as follows:</w:t>
            </w:r>
          </w:p>
          <w:p w:rsidR="00627143" w:rsidRPr="00273E0A" w:rsidRDefault="00627143" w:rsidP="00627143">
            <w:pPr>
              <w:spacing w:after="0"/>
              <w:ind w:left="568"/>
              <w:jc w:val="left"/>
              <w:rPr>
                <w:rFonts w:eastAsia="맑은 고딕"/>
                <w:color w:val="ED7D31" w:themeColor="accent2"/>
              </w:rPr>
            </w:pPr>
            <w:r w:rsidRPr="00273E0A">
              <w:rPr>
                <w:rFonts w:eastAsia="맑은 고딕"/>
                <w:color w:val="ED7D31" w:themeColor="accent2"/>
              </w:rPr>
              <w:t>-</w:t>
            </w:r>
            <w:r w:rsidRPr="00273E0A">
              <w:rPr>
                <w:rFonts w:eastAsia="맑은 고딕"/>
                <w:color w:val="ED7D31" w:themeColor="accent2"/>
              </w:rPr>
              <w:tab/>
              <w:t xml:space="preserve">In the frequency domain, the CSI reference resource is defined by the group of </w:t>
            </w:r>
            <w:r>
              <w:rPr>
                <w:rFonts w:eastAsia="맑은 고딕"/>
                <w:color w:val="ED7D31" w:themeColor="accent2"/>
              </w:rPr>
              <w:t>sidelink</w:t>
            </w:r>
            <w:r w:rsidRPr="00273E0A">
              <w:rPr>
                <w:rFonts w:eastAsia="맑은 고딕"/>
                <w:color w:val="ED7D31" w:themeColor="accent2"/>
              </w:rPr>
              <w:t xml:space="preserve"> physical resource blocks corresponding to the band to which the derived CSI relates.</w:t>
            </w:r>
          </w:p>
          <w:p w:rsidR="00627143" w:rsidRPr="00273E0A" w:rsidRDefault="00627143" w:rsidP="00627143">
            <w:pPr>
              <w:spacing w:after="0"/>
              <w:ind w:left="568"/>
              <w:jc w:val="left"/>
              <w:rPr>
                <w:rFonts w:eastAsia="맑은 고딕"/>
                <w:color w:val="ED7D31" w:themeColor="accent2"/>
              </w:rPr>
            </w:pPr>
            <w:r w:rsidRPr="00273E0A">
              <w:rPr>
                <w:rFonts w:eastAsia="맑은 고딕"/>
                <w:color w:val="ED7D31" w:themeColor="accent2"/>
              </w:rPr>
              <w:t>-</w:t>
            </w:r>
            <w:r w:rsidRPr="00273E0A">
              <w:rPr>
                <w:rFonts w:eastAsia="맑은 고딕"/>
                <w:color w:val="ED7D31" w:themeColor="accent2"/>
              </w:rPr>
              <w:tab/>
              <w:t xml:space="preserve">In the time domain, the CSI reference resource for a CSI reporting in </w:t>
            </w:r>
            <w:r>
              <w:rPr>
                <w:rFonts w:eastAsia="맑은 고딕"/>
                <w:color w:val="ED7D31" w:themeColor="accent2"/>
              </w:rPr>
              <w:t>sidelink</w:t>
            </w:r>
            <w:r w:rsidRPr="00273E0A">
              <w:rPr>
                <w:rFonts w:eastAsia="맑은 고딕"/>
                <w:color w:val="ED7D31" w:themeColor="accent2"/>
              </w:rPr>
              <w:t xml:space="preserve"> slot </w:t>
            </w:r>
            <w:r w:rsidRPr="00273E0A">
              <w:rPr>
                <w:rFonts w:eastAsia="맑은 고딕"/>
                <w:i/>
                <w:color w:val="ED7D31" w:themeColor="accent2"/>
              </w:rPr>
              <w:t>n</w:t>
            </w:r>
            <w:r w:rsidRPr="00273E0A">
              <w:rPr>
                <w:rFonts w:eastAsia="맑은 고딕"/>
                <w:color w:val="ED7D31" w:themeColor="accent2"/>
              </w:rPr>
              <w:t xml:space="preserve"> is defined by a single </w:t>
            </w:r>
            <w:r>
              <w:rPr>
                <w:rFonts w:eastAsia="맑은 고딕"/>
                <w:color w:val="ED7D31" w:themeColor="accent2"/>
              </w:rPr>
              <w:t>sidelink</w:t>
            </w:r>
            <w:r w:rsidRPr="00273E0A">
              <w:rPr>
                <w:rFonts w:eastAsia="맑은 고딕"/>
                <w:color w:val="ED7D31" w:themeColor="accent2"/>
              </w:rPr>
              <w:t xml:space="preserve"> slot</w:t>
            </w:r>
            <w:r w:rsidRPr="00273E0A">
              <w:rPr>
                <w:rFonts w:eastAsia="맑은 고딕"/>
                <w:i/>
                <w:color w:val="ED7D31" w:themeColor="accent2"/>
              </w:rPr>
              <w:t xml:space="preserve"> n</w:t>
            </w:r>
            <w:r w:rsidRPr="00273E0A">
              <w:rPr>
                <w:rFonts w:eastAsia="맑은 고딕"/>
                <w:color w:val="ED7D31" w:themeColor="accent2"/>
              </w:rPr>
              <w:t>-</w:t>
            </w:r>
            <w:r w:rsidRPr="00273E0A">
              <w:rPr>
                <w:rFonts w:eastAsia="맑은 고딕"/>
                <w:i/>
                <w:color w:val="ED7D31" w:themeColor="accent2"/>
              </w:rPr>
              <w:t>n</w:t>
            </w:r>
            <w:r w:rsidRPr="00273E0A">
              <w:rPr>
                <w:rFonts w:eastAsia="맑은 고딕"/>
                <w:i/>
                <w:color w:val="ED7D31" w:themeColor="accent2"/>
                <w:vertAlign w:val="subscript"/>
              </w:rPr>
              <w:t>CSI_ref</w:t>
            </w:r>
            <w:r w:rsidRPr="00273E0A">
              <w:rPr>
                <w:rFonts w:eastAsia="맑은 고딕"/>
                <w:color w:val="ED7D31" w:themeColor="accent2"/>
              </w:rPr>
              <w:t>,</w:t>
            </w:r>
          </w:p>
          <w:p w:rsidR="00627143" w:rsidRPr="00273E0A" w:rsidRDefault="00627143" w:rsidP="00627143">
            <w:pPr>
              <w:spacing w:after="0"/>
              <w:jc w:val="left"/>
              <w:rPr>
                <w:rFonts w:eastAsia="맑은 고딕"/>
                <w:color w:val="ED7D31" w:themeColor="accent2"/>
              </w:rPr>
            </w:pPr>
            <w:r w:rsidRPr="00273E0A">
              <w:rPr>
                <w:rFonts w:eastAsia="맑은 고딕"/>
                <w:color w:val="ED7D31" w:themeColor="accent2"/>
              </w:rPr>
              <w:t>-</w:t>
            </w:r>
            <w:r w:rsidRPr="00273E0A">
              <w:rPr>
                <w:rFonts w:eastAsia="맑은 고딕"/>
                <w:color w:val="ED7D31" w:themeColor="accent2"/>
              </w:rPr>
              <w:tab/>
              <w:t xml:space="preserve">where if the UE is indicated by the </w:t>
            </w:r>
            <w:r>
              <w:rPr>
                <w:rFonts w:eastAsia="맑은 고딕"/>
                <w:color w:val="ED7D31" w:themeColor="accent2"/>
              </w:rPr>
              <w:t>S</w:t>
            </w:r>
            <w:r w:rsidRPr="00273E0A">
              <w:rPr>
                <w:rFonts w:eastAsia="맑은 고딕"/>
                <w:color w:val="ED7D31" w:themeColor="accent2"/>
              </w:rPr>
              <w:t xml:space="preserve">CI </w:t>
            </w:r>
            <w:r>
              <w:rPr>
                <w:rFonts w:eastAsia="맑은 고딕"/>
                <w:color w:val="ED7D31" w:themeColor="accent2"/>
              </w:rPr>
              <w:t xml:space="preserve">format 0-2 </w:t>
            </w:r>
            <w:r w:rsidRPr="00273E0A">
              <w:rPr>
                <w:rFonts w:eastAsia="맑은 고딕"/>
                <w:color w:val="ED7D31" w:themeColor="accent2"/>
              </w:rPr>
              <w:t xml:space="preserve">to </w:t>
            </w:r>
            <w:r>
              <w:rPr>
                <w:rFonts w:eastAsia="맑은 고딕"/>
                <w:color w:val="ED7D31" w:themeColor="accent2"/>
              </w:rPr>
              <w:t xml:space="preserve">trigger </w:t>
            </w:r>
            <w:r w:rsidRPr="00273E0A">
              <w:rPr>
                <w:rFonts w:eastAsia="맑은 고딕"/>
                <w:color w:val="ED7D31" w:themeColor="accent2"/>
              </w:rPr>
              <w:t xml:space="preserve">CSI </w:t>
            </w:r>
            <w:r>
              <w:rPr>
                <w:rFonts w:eastAsia="맑은 고딕"/>
                <w:color w:val="ED7D31" w:themeColor="accent2"/>
              </w:rPr>
              <w:t xml:space="preserve">reporting </w:t>
            </w:r>
            <w:r w:rsidRPr="00273E0A">
              <w:rPr>
                <w:rFonts w:eastAsia="맑은 고딕"/>
                <w:color w:val="ED7D31" w:themeColor="accent2"/>
              </w:rPr>
              <w:t xml:space="preserve">in the same slot as the CSI request, </w:t>
            </w:r>
            <w:r w:rsidRPr="00273E0A">
              <w:rPr>
                <w:rFonts w:eastAsia="맑은 고딕"/>
                <w:i/>
                <w:color w:val="ED7D31" w:themeColor="accent2"/>
              </w:rPr>
              <w:t>n</w:t>
            </w:r>
            <w:r w:rsidRPr="00273E0A">
              <w:rPr>
                <w:rFonts w:eastAsia="맑은 고딕"/>
                <w:i/>
                <w:color w:val="ED7D31" w:themeColor="accent2"/>
                <w:vertAlign w:val="subscript"/>
              </w:rPr>
              <w:t>CSI_ref</w:t>
            </w:r>
            <w:r w:rsidRPr="00273E0A">
              <w:rPr>
                <w:rFonts w:eastAsia="맑은 고딕"/>
                <w:color w:val="ED7D31" w:themeColor="accent2"/>
              </w:rPr>
              <w:t xml:space="preserve"> is such that the reference resource is in the same </w:t>
            </w:r>
            <w:r>
              <w:rPr>
                <w:rFonts w:eastAsia="맑은 고딕"/>
                <w:color w:val="ED7D31" w:themeColor="accent2"/>
              </w:rPr>
              <w:t>side</w:t>
            </w:r>
            <w:r w:rsidRPr="00273E0A">
              <w:rPr>
                <w:rFonts w:eastAsia="맑은 고딕"/>
                <w:color w:val="ED7D31" w:themeColor="accent2"/>
              </w:rPr>
              <w:t>link slot as the corresponding CSI request.</w:t>
            </w:r>
          </w:p>
          <w:p w:rsidR="00627143" w:rsidRPr="00273E0A" w:rsidRDefault="00627143" w:rsidP="00627143">
            <w:pPr>
              <w:spacing w:after="0"/>
              <w:ind w:left="0" w:firstLine="0"/>
              <w:jc w:val="left"/>
              <w:rPr>
                <w:rFonts w:eastAsia="맑은 고딕"/>
                <w:color w:val="ED7D31" w:themeColor="accent2"/>
              </w:rPr>
            </w:pPr>
            <w:r w:rsidRPr="00273E0A">
              <w:rPr>
                <w:rFonts w:eastAsia="맑은 고딕"/>
                <w:color w:val="ED7D31" w:themeColor="accent2"/>
              </w:rPr>
              <w:t>If configured to report CQI index, in the CSI reference resource, the UE shall assume the following for the purpose of deriving the CQI index</w:t>
            </w:r>
            <w:r w:rsidRPr="00273E0A">
              <w:rPr>
                <w:rFonts w:eastAsia="맑은 고딕"/>
                <w:color w:val="ED7D31" w:themeColor="accent2"/>
                <w:lang w:val="en-GB"/>
              </w:rPr>
              <w:t>, and if also configured, for deriving RI</w:t>
            </w:r>
            <w:r w:rsidRPr="00273E0A">
              <w:rPr>
                <w:rFonts w:eastAsia="맑은 고딕"/>
                <w:color w:val="ED7D31" w:themeColor="accent2"/>
              </w:rPr>
              <w:t>:</w:t>
            </w:r>
          </w:p>
          <w:p w:rsidR="00627143" w:rsidRPr="00273E0A" w:rsidRDefault="00627143" w:rsidP="00627143">
            <w:pPr>
              <w:spacing w:after="0"/>
              <w:ind w:left="568"/>
              <w:jc w:val="left"/>
              <w:rPr>
                <w:rFonts w:eastAsia="맑은 고딕"/>
                <w:color w:val="ED7D31" w:themeColor="accent2"/>
              </w:rPr>
            </w:pPr>
            <w:r w:rsidRPr="00273E0A">
              <w:rPr>
                <w:rFonts w:eastAsia="맑은 고딕"/>
                <w:color w:val="ED7D31" w:themeColor="accent2"/>
              </w:rPr>
              <w:t>-</w:t>
            </w:r>
            <w:r w:rsidRPr="00273E0A">
              <w:rPr>
                <w:rFonts w:eastAsia="맑은 고딕"/>
                <w:color w:val="ED7D31" w:themeColor="accent2"/>
              </w:rPr>
              <w:tab/>
            </w:r>
            <w:r>
              <w:rPr>
                <w:rFonts w:eastAsia="맑은 고딕"/>
                <w:color w:val="ED7D31" w:themeColor="accent2"/>
              </w:rPr>
              <w:t xml:space="preserve">PSCCH occupies </w:t>
            </w:r>
            <w:r w:rsidRPr="00AF177B">
              <w:rPr>
                <w:rFonts w:eastAsia="맑은 고딕"/>
                <w:i/>
                <w:color w:val="ED7D31" w:themeColor="accent2"/>
              </w:rPr>
              <w:t>timeResourcePSCCH</w:t>
            </w:r>
            <w:r w:rsidRPr="00273E0A">
              <w:rPr>
                <w:rFonts w:eastAsia="맑은 고딕"/>
                <w:color w:val="ED7D31" w:themeColor="accent2"/>
              </w:rPr>
              <w:t xml:space="preserve"> OFDM symbols </w:t>
            </w:r>
            <w:r>
              <w:rPr>
                <w:rFonts w:eastAsia="맑은 고딕"/>
                <w:color w:val="ED7D31" w:themeColor="accent2"/>
              </w:rPr>
              <w:t xml:space="preserve"> and </w:t>
            </w:r>
            <w:r w:rsidRPr="00000059">
              <w:rPr>
                <w:rFonts w:eastAsia="맑은 고딕"/>
                <w:i/>
                <w:color w:val="ED7D31" w:themeColor="accent2"/>
              </w:rPr>
              <w:t>frequencyResourcePSCCH</w:t>
            </w:r>
            <w:r>
              <w:rPr>
                <w:rFonts w:eastAsia="맑은 고딕"/>
                <w:color w:val="ED7D31" w:themeColor="accent2"/>
              </w:rPr>
              <w:t xml:space="preserve"> PRBs in the resource pool</w:t>
            </w:r>
            <w:r w:rsidRPr="00273E0A">
              <w:rPr>
                <w:rFonts w:eastAsia="맑은 고딕"/>
                <w:color w:val="ED7D31" w:themeColor="accent2"/>
              </w:rPr>
              <w:t>.</w:t>
            </w:r>
          </w:p>
          <w:p w:rsidR="00627143" w:rsidRPr="00273E0A" w:rsidRDefault="00627143" w:rsidP="00627143">
            <w:pPr>
              <w:spacing w:after="0"/>
              <w:ind w:left="568"/>
              <w:jc w:val="left"/>
              <w:rPr>
                <w:rFonts w:eastAsia="맑은 고딕"/>
                <w:color w:val="ED7D31" w:themeColor="accent2"/>
              </w:rPr>
            </w:pPr>
            <w:r w:rsidRPr="00273E0A">
              <w:rPr>
                <w:rFonts w:eastAsia="맑은 고딕"/>
                <w:color w:val="ED7D31" w:themeColor="accent2"/>
              </w:rPr>
              <w:t>-</w:t>
            </w:r>
            <w:r w:rsidRPr="00273E0A">
              <w:rPr>
                <w:rFonts w:eastAsia="맑은 고딕"/>
                <w:color w:val="ED7D31" w:themeColor="accent2"/>
              </w:rPr>
              <w:tab/>
              <w:t>The number of P</w:t>
            </w:r>
            <w:r>
              <w:rPr>
                <w:rFonts w:eastAsia="맑은 고딕"/>
                <w:color w:val="ED7D31" w:themeColor="accent2"/>
              </w:rPr>
              <w:t>S</w:t>
            </w:r>
            <w:r w:rsidRPr="00273E0A">
              <w:rPr>
                <w:rFonts w:eastAsia="맑은 고딕"/>
                <w:color w:val="ED7D31" w:themeColor="accent2"/>
              </w:rPr>
              <w:t xml:space="preserve">SCH symbols is equal to </w:t>
            </w:r>
            <w:r w:rsidRPr="00000059">
              <w:rPr>
                <w:rFonts w:eastAsia="맑은 고딕"/>
                <w:i/>
                <w:color w:val="ED7D31" w:themeColor="accent2"/>
              </w:rPr>
              <w:t>lenghSLsymbols</w:t>
            </w:r>
            <w:r w:rsidR="008A436B" w:rsidRPr="008A436B">
              <w:rPr>
                <w:rFonts w:eastAsia="맑은 고딕"/>
                <w:color w:val="ED7D31" w:themeColor="accent2"/>
              </w:rPr>
              <w:t>‒</w:t>
            </w:r>
            <w:r w:rsidRPr="00273E0A">
              <w:rPr>
                <w:rFonts w:eastAsia="맑은 고딕"/>
                <w:color w:val="ED7D31" w:themeColor="accent2"/>
              </w:rPr>
              <w:t>2.</w:t>
            </w:r>
          </w:p>
          <w:p w:rsidR="00627143" w:rsidRPr="00273E0A" w:rsidRDefault="00627143" w:rsidP="00627143">
            <w:pPr>
              <w:spacing w:after="0"/>
              <w:ind w:left="568"/>
              <w:jc w:val="left"/>
              <w:rPr>
                <w:rFonts w:eastAsia="맑은 고딕"/>
                <w:color w:val="ED7D31" w:themeColor="accent2"/>
              </w:rPr>
            </w:pPr>
            <w:r w:rsidRPr="00273E0A">
              <w:rPr>
                <w:rFonts w:eastAsia="맑은 고딕"/>
                <w:color w:val="ED7D31" w:themeColor="accent2"/>
              </w:rPr>
              <w:t>-</w:t>
            </w:r>
            <w:r w:rsidRPr="00273E0A">
              <w:rPr>
                <w:rFonts w:eastAsia="맑은 고딕"/>
                <w:color w:val="ED7D31" w:themeColor="accent2"/>
              </w:rPr>
              <w:tab/>
              <w:t>The same bandwidth part subcarrier spacing configured as for the P</w:t>
            </w:r>
            <w:r>
              <w:rPr>
                <w:rFonts w:eastAsia="맑은 고딕"/>
                <w:color w:val="ED7D31" w:themeColor="accent2"/>
              </w:rPr>
              <w:t>S</w:t>
            </w:r>
            <w:r w:rsidRPr="00273E0A">
              <w:rPr>
                <w:rFonts w:eastAsia="맑은 고딕"/>
                <w:color w:val="ED7D31" w:themeColor="accent2"/>
              </w:rPr>
              <w:t>SCH reception</w:t>
            </w:r>
          </w:p>
          <w:p w:rsidR="00627143" w:rsidRPr="00273E0A" w:rsidRDefault="00627143" w:rsidP="00627143">
            <w:pPr>
              <w:spacing w:after="0"/>
              <w:ind w:left="568"/>
              <w:jc w:val="left"/>
              <w:rPr>
                <w:rFonts w:eastAsia="맑은 고딕"/>
                <w:color w:val="ED7D31" w:themeColor="accent2"/>
              </w:rPr>
            </w:pPr>
            <w:r w:rsidRPr="00273E0A">
              <w:rPr>
                <w:rFonts w:eastAsia="맑은 고딕"/>
                <w:color w:val="ED7D31" w:themeColor="accent2"/>
              </w:rPr>
              <w:t>-</w:t>
            </w:r>
            <w:r w:rsidRPr="00273E0A">
              <w:rPr>
                <w:rFonts w:eastAsia="맑은 고딕"/>
                <w:color w:val="ED7D31" w:themeColor="accent2"/>
              </w:rPr>
              <w:tab/>
            </w:r>
            <w:r>
              <w:rPr>
                <w:rFonts w:eastAsia="맑은 고딕"/>
                <w:color w:val="ED7D31" w:themeColor="accent2"/>
              </w:rPr>
              <w:t>Assume t</w:t>
            </w:r>
            <w:r w:rsidRPr="00273E0A">
              <w:rPr>
                <w:rFonts w:eastAsia="맑은 고딕"/>
                <w:color w:val="ED7D31" w:themeColor="accent2"/>
              </w:rPr>
              <w:t xml:space="preserve">he </w:t>
            </w:r>
            <w:r>
              <w:rPr>
                <w:rFonts w:eastAsia="맑은 고딕"/>
                <w:color w:val="ED7D31" w:themeColor="accent2"/>
              </w:rPr>
              <w:t xml:space="preserve">same </w:t>
            </w:r>
            <w:r w:rsidRPr="00273E0A">
              <w:rPr>
                <w:rFonts w:eastAsia="맑은 고딕"/>
                <w:color w:val="ED7D31" w:themeColor="accent2"/>
              </w:rPr>
              <w:t xml:space="preserve">bandwidth as </w:t>
            </w:r>
            <w:r>
              <w:rPr>
                <w:rFonts w:eastAsia="맑은 고딕"/>
                <w:color w:val="ED7D31" w:themeColor="accent2"/>
              </w:rPr>
              <w:t>allocated</w:t>
            </w:r>
            <w:r w:rsidRPr="00273E0A">
              <w:rPr>
                <w:rFonts w:eastAsia="맑은 고딕"/>
                <w:color w:val="ED7D31" w:themeColor="accent2"/>
              </w:rPr>
              <w:t xml:space="preserve"> for the P</w:t>
            </w:r>
            <w:r>
              <w:rPr>
                <w:rFonts w:eastAsia="맑은 고딕"/>
                <w:color w:val="ED7D31" w:themeColor="accent2"/>
              </w:rPr>
              <w:t>S</w:t>
            </w:r>
            <w:r w:rsidRPr="00273E0A">
              <w:rPr>
                <w:rFonts w:eastAsia="맑은 고딕"/>
                <w:color w:val="ED7D31" w:themeColor="accent2"/>
              </w:rPr>
              <w:t>SCH reception.</w:t>
            </w:r>
          </w:p>
          <w:p w:rsidR="00627143" w:rsidRPr="00273E0A" w:rsidRDefault="00627143" w:rsidP="00627143">
            <w:pPr>
              <w:spacing w:after="0"/>
              <w:ind w:left="568"/>
              <w:jc w:val="left"/>
              <w:rPr>
                <w:rFonts w:eastAsia="맑은 고딕"/>
                <w:color w:val="ED7D31" w:themeColor="accent2"/>
              </w:rPr>
            </w:pPr>
            <w:r w:rsidRPr="00273E0A">
              <w:rPr>
                <w:rFonts w:eastAsia="맑은 고딕"/>
                <w:color w:val="ED7D31" w:themeColor="accent2"/>
              </w:rPr>
              <w:t>-</w:t>
            </w:r>
            <w:r w:rsidRPr="00273E0A">
              <w:rPr>
                <w:rFonts w:eastAsia="맑은 고딕"/>
                <w:color w:val="ED7D31" w:themeColor="accent2"/>
              </w:rPr>
              <w:tab/>
              <w:t>The reference resource uses the CP length and subcarrier spacing configured for P</w:t>
            </w:r>
            <w:r>
              <w:rPr>
                <w:rFonts w:eastAsia="맑은 고딕"/>
                <w:color w:val="ED7D31" w:themeColor="accent2"/>
              </w:rPr>
              <w:t>S</w:t>
            </w:r>
            <w:r w:rsidRPr="00273E0A">
              <w:rPr>
                <w:rFonts w:eastAsia="맑은 고딕"/>
                <w:color w:val="ED7D31" w:themeColor="accent2"/>
              </w:rPr>
              <w:t xml:space="preserve">SCH reception </w:t>
            </w:r>
          </w:p>
          <w:p w:rsidR="00627143" w:rsidRPr="00273E0A" w:rsidRDefault="00627143" w:rsidP="00627143">
            <w:pPr>
              <w:spacing w:after="0"/>
              <w:ind w:left="568"/>
              <w:jc w:val="left"/>
              <w:rPr>
                <w:rFonts w:eastAsia="맑은 고딕"/>
                <w:color w:val="ED7D31" w:themeColor="accent2"/>
              </w:rPr>
            </w:pPr>
            <w:r w:rsidRPr="00273E0A">
              <w:rPr>
                <w:rFonts w:eastAsia="맑은 고딕"/>
                <w:color w:val="ED7D31" w:themeColor="accent2"/>
              </w:rPr>
              <w:t>-</w:t>
            </w:r>
            <w:r w:rsidRPr="00273E0A">
              <w:rPr>
                <w:rFonts w:eastAsia="맑은 고딕"/>
                <w:color w:val="ED7D31" w:themeColor="accent2"/>
              </w:rPr>
              <w:tab/>
              <w:t>Redundancy Version 0.</w:t>
            </w:r>
          </w:p>
          <w:p w:rsidR="00627143" w:rsidRDefault="00627143" w:rsidP="00627143">
            <w:pPr>
              <w:spacing w:after="0"/>
              <w:ind w:left="568"/>
              <w:jc w:val="left"/>
              <w:rPr>
                <w:rFonts w:eastAsia="맑은 고딕"/>
                <w:color w:val="ED7D31" w:themeColor="accent2"/>
              </w:rPr>
            </w:pPr>
            <w:r w:rsidRPr="00273E0A">
              <w:rPr>
                <w:rFonts w:eastAsia="맑은 고딕"/>
                <w:color w:val="ED7D31" w:themeColor="accent2"/>
              </w:rPr>
              <w:t>-</w:t>
            </w:r>
            <w:r w:rsidRPr="00273E0A">
              <w:rPr>
                <w:rFonts w:eastAsia="맑은 고딕"/>
                <w:color w:val="ED7D31" w:themeColor="accent2"/>
              </w:rPr>
              <w:tab/>
              <w:t xml:space="preserve">Assume no REs allocated for </w:t>
            </w:r>
            <w:r>
              <w:rPr>
                <w:rFonts w:eastAsia="맑은 고딕"/>
                <w:color w:val="ED7D31" w:themeColor="accent2"/>
              </w:rPr>
              <w:t>sidelink</w:t>
            </w:r>
            <w:r w:rsidRPr="00273E0A">
              <w:rPr>
                <w:rFonts w:eastAsia="맑은 고딕"/>
                <w:color w:val="ED7D31" w:themeColor="accent2"/>
              </w:rPr>
              <w:t xml:space="preserve"> CSI-RS.</w:t>
            </w:r>
          </w:p>
          <w:p w:rsidR="00627143" w:rsidRPr="00273E0A" w:rsidRDefault="00627143" w:rsidP="00627143">
            <w:pPr>
              <w:spacing w:after="0"/>
              <w:ind w:left="568"/>
              <w:jc w:val="left"/>
              <w:rPr>
                <w:rFonts w:eastAsia="맑은 고딕"/>
                <w:color w:val="ED7D31" w:themeColor="accent2"/>
              </w:rPr>
            </w:pPr>
            <w:r w:rsidRPr="00273E0A">
              <w:rPr>
                <w:rFonts w:eastAsia="맑은 고딕"/>
                <w:color w:val="ED7D31" w:themeColor="accent2"/>
              </w:rPr>
              <w:t>-</w:t>
            </w:r>
            <w:r w:rsidRPr="00273E0A">
              <w:rPr>
                <w:rFonts w:eastAsia="맑은 고딕"/>
                <w:color w:val="ED7D31" w:themeColor="accent2"/>
              </w:rPr>
              <w:tab/>
              <w:t xml:space="preserve">Assume no REs allocated </w:t>
            </w:r>
            <w:r>
              <w:rPr>
                <w:rFonts w:eastAsia="맑은 고딕"/>
                <w:color w:val="ED7D31" w:themeColor="accent2"/>
              </w:rPr>
              <w:t>SCI format 0-2 or SCI format 0-3</w:t>
            </w:r>
            <w:r w:rsidRPr="00273E0A">
              <w:rPr>
                <w:rFonts w:eastAsia="맑은 고딕"/>
                <w:color w:val="ED7D31" w:themeColor="accent2"/>
              </w:rPr>
              <w:t>.</w:t>
            </w:r>
          </w:p>
          <w:p w:rsidR="00627143" w:rsidRPr="00273E0A" w:rsidRDefault="00627143" w:rsidP="00627143">
            <w:pPr>
              <w:spacing w:after="0"/>
              <w:ind w:left="568"/>
              <w:jc w:val="left"/>
              <w:rPr>
                <w:rFonts w:eastAsia="맑은 고딕"/>
                <w:color w:val="ED7D31" w:themeColor="accent2"/>
              </w:rPr>
            </w:pPr>
            <w:r w:rsidRPr="00273E0A">
              <w:rPr>
                <w:rFonts w:eastAsia="맑은 고딕"/>
                <w:color w:val="ED7D31" w:themeColor="accent2"/>
              </w:rPr>
              <w:t>-</w:t>
            </w:r>
            <w:r w:rsidRPr="00273E0A">
              <w:rPr>
                <w:rFonts w:eastAsia="맑은 고딕"/>
                <w:color w:val="ED7D31" w:themeColor="accent2"/>
              </w:rPr>
              <w:tab/>
              <w:t xml:space="preserve">Assume the same number of DM-RS symbols as the </w:t>
            </w:r>
            <w:r>
              <w:rPr>
                <w:rFonts w:eastAsia="맑은 고딕"/>
                <w:color w:val="ED7D31" w:themeColor="accent2"/>
              </w:rPr>
              <w:t xml:space="preserve">minimum </w:t>
            </w:r>
            <w:r w:rsidRPr="00273E0A">
              <w:rPr>
                <w:rFonts w:eastAsia="맑은 고딕"/>
                <w:color w:val="ED7D31" w:themeColor="accent2"/>
              </w:rPr>
              <w:t>symbols configured by the higher layer parameter</w:t>
            </w:r>
            <w:r w:rsidRPr="00273E0A">
              <w:rPr>
                <w:rFonts w:eastAsia="맑은 고딕"/>
                <w:i/>
                <w:color w:val="ED7D31" w:themeColor="accent2"/>
              </w:rPr>
              <w:t xml:space="preserve"> </w:t>
            </w:r>
            <w:r w:rsidRPr="008B156F">
              <w:rPr>
                <w:rFonts w:eastAsia="맑은 고딕"/>
                <w:i/>
                <w:color w:val="ED7D31" w:themeColor="accent2"/>
                <w:lang w:val="x-none"/>
              </w:rPr>
              <w:t>TimePatternPsschDmrs</w:t>
            </w:r>
            <w:r w:rsidRPr="00273E0A">
              <w:rPr>
                <w:rFonts w:eastAsia="맑은 고딕"/>
                <w:i/>
                <w:color w:val="ED7D31" w:themeColor="accent2"/>
              </w:rPr>
              <w:t>.</w:t>
            </w:r>
            <w:r w:rsidRPr="00273E0A">
              <w:rPr>
                <w:rFonts w:eastAsia="맑은 고딕"/>
                <w:color w:val="ED7D31" w:themeColor="accent2"/>
              </w:rPr>
              <w:t xml:space="preserve"> </w:t>
            </w:r>
          </w:p>
          <w:p w:rsidR="00627143" w:rsidRPr="00273E0A" w:rsidRDefault="00627143" w:rsidP="00627143">
            <w:pPr>
              <w:spacing w:after="0"/>
              <w:ind w:left="568"/>
              <w:jc w:val="left"/>
              <w:rPr>
                <w:rFonts w:eastAsia="SimSun"/>
                <w:color w:val="ED7D31" w:themeColor="accent2"/>
                <w:lang w:eastAsia="zh-CN"/>
              </w:rPr>
            </w:pPr>
            <w:r w:rsidRPr="00273E0A">
              <w:rPr>
                <w:rFonts w:eastAsia="맑은 고딕"/>
                <w:color w:val="ED7D31" w:themeColor="accent2"/>
              </w:rPr>
              <w:t>-</w:t>
            </w:r>
            <w:r w:rsidRPr="00273E0A">
              <w:rPr>
                <w:rFonts w:eastAsia="맑은 고딕"/>
                <w:color w:val="ED7D31" w:themeColor="accent2"/>
              </w:rPr>
              <w:tab/>
              <w:t>The P</w:t>
            </w:r>
            <w:r>
              <w:rPr>
                <w:rFonts w:eastAsia="맑은 고딕"/>
                <w:color w:val="ED7D31" w:themeColor="accent2"/>
              </w:rPr>
              <w:t>S</w:t>
            </w:r>
            <w:r w:rsidRPr="00273E0A">
              <w:rPr>
                <w:rFonts w:eastAsia="맑은 고딕"/>
                <w:color w:val="ED7D31" w:themeColor="accent2"/>
              </w:rPr>
              <w:t>SCH transmission scheme where the UE may assume that P</w:t>
            </w:r>
            <w:r>
              <w:rPr>
                <w:rFonts w:eastAsia="맑은 고딕"/>
                <w:color w:val="ED7D31" w:themeColor="accent2"/>
              </w:rPr>
              <w:t>S</w:t>
            </w:r>
            <w:r w:rsidRPr="00273E0A">
              <w:rPr>
                <w:rFonts w:eastAsia="맑은 고딕"/>
                <w:color w:val="ED7D31" w:themeColor="accent2"/>
              </w:rPr>
              <w:t xml:space="preserve">SCH transmission would be performed with up to </w:t>
            </w:r>
            <w:r>
              <w:rPr>
                <w:rFonts w:eastAsia="맑은 고딕"/>
                <w:color w:val="ED7D31" w:themeColor="accent2"/>
              </w:rPr>
              <w:t>2</w:t>
            </w:r>
            <w:r w:rsidRPr="00273E0A">
              <w:rPr>
                <w:rFonts w:eastAsia="맑은 고딕"/>
                <w:color w:val="ED7D31" w:themeColor="accent2"/>
              </w:rPr>
              <w:t xml:space="preserve"> transmission layers as defined in Clause </w:t>
            </w:r>
            <w:r>
              <w:rPr>
                <w:rFonts w:eastAsia="맑은 고딕"/>
                <w:color w:val="ED7D31" w:themeColor="accent2"/>
              </w:rPr>
              <w:t>8</w:t>
            </w:r>
            <w:r w:rsidRPr="00273E0A">
              <w:rPr>
                <w:rFonts w:eastAsia="맑은 고딕"/>
                <w:color w:val="ED7D31" w:themeColor="accent2"/>
              </w:rPr>
              <w:t>.3.1.4 of [4, TS 38.211].</w:t>
            </w:r>
            <w:r w:rsidRPr="00273E0A">
              <w:rPr>
                <w:rFonts w:eastAsia="SimSun" w:hint="eastAsia"/>
                <w:color w:val="ED7D31" w:themeColor="accent2"/>
                <w:lang w:eastAsia="zh-CN"/>
              </w:rPr>
              <w:t xml:space="preserve"> </w:t>
            </w:r>
            <w:r w:rsidRPr="00273E0A">
              <w:rPr>
                <w:rFonts w:eastAsia="SimSun"/>
                <w:color w:val="ED7D31" w:themeColor="accent2"/>
                <w:lang w:eastAsia="zh-CN"/>
              </w:rPr>
              <w:t xml:space="preserve">For CQI calculation, the UE </w:t>
            </w:r>
            <w:r w:rsidRPr="00273E0A">
              <w:rPr>
                <w:rFonts w:eastAsia="SimSun"/>
                <w:color w:val="ED7D31" w:themeColor="accent2"/>
                <w:lang w:eastAsia="zh-CN"/>
              </w:rPr>
              <w:lastRenderedPageBreak/>
              <w:t>should assume that P</w:t>
            </w:r>
            <w:r>
              <w:rPr>
                <w:rFonts w:eastAsia="SimSun"/>
                <w:color w:val="ED7D31" w:themeColor="accent2"/>
                <w:lang w:eastAsia="zh-CN"/>
              </w:rPr>
              <w:t>S</w:t>
            </w:r>
            <w:r w:rsidRPr="00273E0A">
              <w:rPr>
                <w:rFonts w:eastAsia="SimSun"/>
                <w:color w:val="ED7D31" w:themeColor="accent2"/>
                <w:lang w:eastAsia="zh-CN"/>
              </w:rPr>
              <w:t>SCH signals on antenna ports in the set [1000,…, 1000+ν-1] for ν layers would result in signals equivalent to corresponding symbols transmitted on antenna ports [3000,…, 3000+</w:t>
            </w:r>
            <w:r w:rsidRPr="00273E0A">
              <w:rPr>
                <w:rFonts w:eastAsia="SimSun"/>
                <w:i/>
                <w:color w:val="ED7D31" w:themeColor="accent2"/>
                <w:lang w:eastAsia="zh-CN"/>
              </w:rPr>
              <w:t>P</w:t>
            </w:r>
            <w:r w:rsidRPr="00273E0A">
              <w:rPr>
                <w:rFonts w:eastAsia="SimSun"/>
                <w:color w:val="ED7D31" w:themeColor="accent2"/>
                <w:lang w:eastAsia="zh-CN"/>
              </w:rPr>
              <w:t>-1], as given by</w:t>
            </w:r>
          </w:p>
          <w:p w:rsidR="00627143" w:rsidRPr="00273E0A" w:rsidRDefault="00627143" w:rsidP="00627143">
            <w:pPr>
              <w:keepLines/>
              <w:tabs>
                <w:tab w:val="center" w:pos="4536"/>
                <w:tab w:val="right" w:pos="9072"/>
              </w:tabs>
              <w:spacing w:after="0"/>
              <w:jc w:val="left"/>
              <w:rPr>
                <w:rFonts w:eastAsia="맑은 고딕"/>
                <w:noProof/>
                <w:color w:val="ED7D31" w:themeColor="accent2"/>
              </w:rPr>
            </w:pPr>
            <w:r w:rsidRPr="00273E0A">
              <w:rPr>
                <w:rFonts w:eastAsia="SimSun"/>
                <w:color w:val="ED7D31" w:themeColor="accent2"/>
              </w:rPr>
              <w:tab/>
            </w:r>
            <m:oMath>
              <m:d>
                <m:dPr>
                  <m:begChr m:val="["/>
                  <m:endChr m:val="]"/>
                  <m:ctrlPr>
                    <w:rPr>
                      <w:rFonts w:ascii="Cambria Math" w:eastAsia="맑은 고딕" w:hAnsi="Cambria Math"/>
                      <w:noProof/>
                      <w:color w:val="ED7D31" w:themeColor="accent2"/>
                    </w:rPr>
                  </m:ctrlPr>
                </m:dPr>
                <m:e>
                  <m:eqArr>
                    <m:eqArrPr>
                      <m:ctrlPr>
                        <w:rPr>
                          <w:rFonts w:ascii="Cambria Math" w:eastAsia="맑은 고딕" w:hAnsi="Cambria Math"/>
                          <w:noProof/>
                          <w:color w:val="ED7D31" w:themeColor="accent2"/>
                        </w:rPr>
                      </m:ctrlPr>
                    </m:eqArrPr>
                    <m:e>
                      <m:sSup>
                        <m:sSupPr>
                          <m:ctrlPr>
                            <w:rPr>
                              <w:rFonts w:ascii="Cambria Math" w:eastAsia="맑은 고딕" w:hAnsi="Cambria Math"/>
                              <w:noProof/>
                              <w:color w:val="ED7D31" w:themeColor="accent2"/>
                            </w:rPr>
                          </m:ctrlPr>
                        </m:sSupPr>
                        <m:e>
                          <m:r>
                            <w:rPr>
                              <w:rFonts w:ascii="Cambria Math" w:eastAsia="맑은 고딕" w:hAnsi="Cambria Math"/>
                              <w:noProof/>
                              <w:color w:val="ED7D31" w:themeColor="accent2"/>
                            </w:rPr>
                            <m:t>y</m:t>
                          </m:r>
                        </m:e>
                        <m:sup>
                          <m:d>
                            <m:dPr>
                              <m:ctrlPr>
                                <w:rPr>
                                  <w:rFonts w:ascii="Cambria Math" w:eastAsia="맑은 고딕" w:hAnsi="Cambria Math"/>
                                  <w:noProof/>
                                  <w:color w:val="ED7D31" w:themeColor="accent2"/>
                                </w:rPr>
                              </m:ctrlPr>
                            </m:dPr>
                            <m:e>
                              <m:r>
                                <m:rPr>
                                  <m:sty m:val="p"/>
                                </m:rPr>
                                <w:rPr>
                                  <w:rFonts w:ascii="Cambria Math" w:eastAsia="맑은 고딕" w:hAnsi="Cambria Math"/>
                                  <w:noProof/>
                                  <w:color w:val="ED7D31" w:themeColor="accent2"/>
                                </w:rPr>
                                <m:t>3000</m:t>
                              </m:r>
                            </m:e>
                          </m:d>
                        </m:sup>
                      </m:sSup>
                      <m:r>
                        <m:rPr>
                          <m:sty m:val="p"/>
                        </m:rPr>
                        <w:rPr>
                          <w:rFonts w:ascii="Cambria Math" w:eastAsia="맑은 고딕" w:hAnsi="Cambria Math"/>
                          <w:noProof/>
                          <w:color w:val="ED7D31" w:themeColor="accent2"/>
                        </w:rPr>
                        <m:t>(</m:t>
                      </m:r>
                      <m:r>
                        <w:rPr>
                          <w:rFonts w:ascii="Cambria Math" w:eastAsia="맑은 고딕" w:hAnsi="Cambria Math"/>
                          <w:noProof/>
                          <w:color w:val="ED7D31" w:themeColor="accent2"/>
                        </w:rPr>
                        <m:t>i</m:t>
                      </m:r>
                      <m:r>
                        <m:rPr>
                          <m:sty m:val="p"/>
                        </m:rPr>
                        <w:rPr>
                          <w:rFonts w:ascii="Cambria Math" w:eastAsia="맑은 고딕" w:hAnsi="Cambria Math"/>
                          <w:noProof/>
                          <w:color w:val="ED7D31" w:themeColor="accent2"/>
                        </w:rPr>
                        <m:t>)</m:t>
                      </m:r>
                    </m:e>
                    <m:e>
                      <m:r>
                        <m:rPr>
                          <m:sty m:val="p"/>
                        </m:rPr>
                        <w:rPr>
                          <w:rFonts w:ascii="Cambria Math" w:eastAsia="맑은 고딕" w:hAnsi="Cambria Math"/>
                          <w:noProof/>
                          <w:color w:val="ED7D31" w:themeColor="accent2"/>
                        </w:rPr>
                        <m:t>⋯</m:t>
                      </m:r>
                      <m:ctrlPr>
                        <w:rPr>
                          <w:rFonts w:ascii="Cambria Math" w:eastAsia="Cambria Math" w:hAnsi="Cambria Math" w:cs="Cambria Math"/>
                          <w:noProof/>
                          <w:color w:val="ED7D31" w:themeColor="accent2"/>
                        </w:rPr>
                      </m:ctrlPr>
                    </m:e>
                    <m:e>
                      <m:sSup>
                        <m:sSupPr>
                          <m:ctrlPr>
                            <w:rPr>
                              <w:rFonts w:ascii="Cambria Math" w:eastAsia="맑은 고딕" w:hAnsi="Cambria Math"/>
                              <w:noProof/>
                              <w:color w:val="ED7D31" w:themeColor="accent2"/>
                            </w:rPr>
                          </m:ctrlPr>
                        </m:sSupPr>
                        <m:e>
                          <m:r>
                            <w:rPr>
                              <w:rFonts w:ascii="Cambria Math" w:eastAsia="맑은 고딕" w:hAnsi="Cambria Math"/>
                              <w:noProof/>
                              <w:color w:val="ED7D31" w:themeColor="accent2"/>
                            </w:rPr>
                            <m:t>y</m:t>
                          </m:r>
                        </m:e>
                        <m:sup>
                          <m:d>
                            <m:dPr>
                              <m:ctrlPr>
                                <w:rPr>
                                  <w:rFonts w:ascii="Cambria Math" w:eastAsia="맑은 고딕" w:hAnsi="Cambria Math"/>
                                  <w:noProof/>
                                  <w:color w:val="ED7D31" w:themeColor="accent2"/>
                                </w:rPr>
                              </m:ctrlPr>
                            </m:dPr>
                            <m:e>
                              <m:r>
                                <m:rPr>
                                  <m:sty m:val="p"/>
                                </m:rPr>
                                <w:rPr>
                                  <w:rFonts w:ascii="Cambria Math" w:eastAsia="맑은 고딕" w:hAnsi="Cambria Math"/>
                                  <w:noProof/>
                                  <w:color w:val="ED7D31" w:themeColor="accent2"/>
                                </w:rPr>
                                <m:t>3000+</m:t>
                              </m:r>
                              <m:r>
                                <w:rPr>
                                  <w:rFonts w:ascii="Cambria Math" w:eastAsia="맑은 고딕" w:hAnsi="Cambria Math"/>
                                  <w:noProof/>
                                  <w:color w:val="ED7D31" w:themeColor="accent2"/>
                                </w:rPr>
                                <m:t>P</m:t>
                              </m:r>
                              <m:r>
                                <m:rPr>
                                  <m:sty m:val="p"/>
                                </m:rPr>
                                <w:rPr>
                                  <w:rFonts w:ascii="Cambria Math" w:eastAsia="맑은 고딕" w:hAnsi="Cambria Math"/>
                                  <w:noProof/>
                                  <w:color w:val="ED7D31" w:themeColor="accent2"/>
                                </w:rPr>
                                <m:t>-1</m:t>
                              </m:r>
                            </m:e>
                          </m:d>
                        </m:sup>
                      </m:sSup>
                      <m:r>
                        <m:rPr>
                          <m:sty m:val="p"/>
                        </m:rPr>
                        <w:rPr>
                          <w:rFonts w:ascii="Cambria Math" w:eastAsia="맑은 고딕" w:hAnsi="Cambria Math"/>
                          <w:noProof/>
                          <w:color w:val="ED7D31" w:themeColor="accent2"/>
                        </w:rPr>
                        <m:t>(</m:t>
                      </m:r>
                      <m:r>
                        <w:rPr>
                          <w:rFonts w:ascii="Cambria Math" w:eastAsia="맑은 고딕" w:hAnsi="Cambria Math"/>
                          <w:noProof/>
                          <w:color w:val="ED7D31" w:themeColor="accent2"/>
                        </w:rPr>
                        <m:t>i</m:t>
                      </m:r>
                      <m:r>
                        <m:rPr>
                          <m:sty m:val="p"/>
                        </m:rPr>
                        <w:rPr>
                          <w:rFonts w:ascii="Cambria Math" w:eastAsia="맑은 고딕" w:hAnsi="Cambria Math"/>
                          <w:noProof/>
                          <w:color w:val="ED7D31" w:themeColor="accent2"/>
                        </w:rPr>
                        <m:t>)</m:t>
                      </m:r>
                    </m:e>
                  </m:eqArr>
                </m:e>
              </m:d>
              <m:r>
                <m:rPr>
                  <m:sty m:val="p"/>
                </m:rPr>
                <w:rPr>
                  <w:rFonts w:ascii="Cambria Math" w:eastAsia="맑은 고딕" w:hAnsi="Cambria Math"/>
                  <w:noProof/>
                  <w:color w:val="ED7D31" w:themeColor="accent2"/>
                </w:rPr>
                <m:t>=</m:t>
              </m:r>
              <m:r>
                <w:rPr>
                  <w:rFonts w:ascii="Cambria Math" w:eastAsia="맑은 고딕" w:hAnsi="Cambria Math"/>
                  <w:noProof/>
                  <w:color w:val="ED7D31" w:themeColor="accent2"/>
                </w:rPr>
                <m:t>W</m:t>
              </m:r>
              <m:r>
                <m:rPr>
                  <m:sty m:val="p"/>
                </m:rPr>
                <w:rPr>
                  <w:rFonts w:ascii="Cambria Math" w:eastAsia="맑은 고딕" w:hAnsi="Cambria Math"/>
                  <w:noProof/>
                  <w:color w:val="ED7D31" w:themeColor="accent2"/>
                </w:rPr>
                <m:t>(</m:t>
              </m:r>
              <m:r>
                <w:rPr>
                  <w:rFonts w:ascii="Cambria Math" w:eastAsia="맑은 고딕" w:hAnsi="Cambria Math"/>
                  <w:noProof/>
                  <w:color w:val="ED7D31" w:themeColor="accent2"/>
                </w:rPr>
                <m:t>i</m:t>
              </m:r>
              <m:r>
                <m:rPr>
                  <m:sty m:val="p"/>
                </m:rPr>
                <w:rPr>
                  <w:rFonts w:ascii="Cambria Math" w:eastAsia="맑은 고딕" w:hAnsi="Cambria Math"/>
                  <w:noProof/>
                  <w:color w:val="ED7D31" w:themeColor="accent2"/>
                </w:rPr>
                <m:t>)</m:t>
              </m:r>
              <m:d>
                <m:dPr>
                  <m:begChr m:val="["/>
                  <m:endChr m:val="]"/>
                  <m:ctrlPr>
                    <w:rPr>
                      <w:rFonts w:ascii="Cambria Math" w:eastAsia="맑은 고딕" w:hAnsi="Cambria Math"/>
                      <w:noProof/>
                      <w:color w:val="ED7D31" w:themeColor="accent2"/>
                    </w:rPr>
                  </m:ctrlPr>
                </m:dPr>
                <m:e>
                  <m:eqArr>
                    <m:eqArrPr>
                      <m:ctrlPr>
                        <w:rPr>
                          <w:rFonts w:ascii="Cambria Math" w:eastAsia="맑은 고딕" w:hAnsi="Cambria Math"/>
                          <w:noProof/>
                          <w:color w:val="ED7D31" w:themeColor="accent2"/>
                        </w:rPr>
                      </m:ctrlPr>
                    </m:eqArrPr>
                    <m:e>
                      <m:sSup>
                        <m:sSupPr>
                          <m:ctrlPr>
                            <w:rPr>
                              <w:rFonts w:ascii="Cambria Math" w:eastAsia="맑은 고딕" w:hAnsi="Cambria Math"/>
                              <w:noProof/>
                              <w:color w:val="ED7D31" w:themeColor="accent2"/>
                            </w:rPr>
                          </m:ctrlPr>
                        </m:sSupPr>
                        <m:e>
                          <m:r>
                            <w:rPr>
                              <w:rFonts w:ascii="Cambria Math" w:eastAsia="맑은 고딕" w:hAnsi="Cambria Math"/>
                              <w:noProof/>
                              <w:color w:val="ED7D31" w:themeColor="accent2"/>
                            </w:rPr>
                            <m:t>x</m:t>
                          </m:r>
                        </m:e>
                        <m:sup>
                          <m:d>
                            <m:dPr>
                              <m:ctrlPr>
                                <w:rPr>
                                  <w:rFonts w:ascii="Cambria Math" w:eastAsia="맑은 고딕" w:hAnsi="Cambria Math"/>
                                  <w:noProof/>
                                  <w:color w:val="ED7D31" w:themeColor="accent2"/>
                                </w:rPr>
                              </m:ctrlPr>
                            </m:dPr>
                            <m:e>
                              <m:r>
                                <m:rPr>
                                  <m:sty m:val="p"/>
                                </m:rPr>
                                <w:rPr>
                                  <w:rFonts w:ascii="Cambria Math" w:eastAsia="맑은 고딕" w:hAnsi="Cambria Math"/>
                                  <w:noProof/>
                                  <w:color w:val="ED7D31" w:themeColor="accent2"/>
                                </w:rPr>
                                <m:t>0</m:t>
                              </m:r>
                            </m:e>
                          </m:d>
                        </m:sup>
                      </m:sSup>
                      <m:r>
                        <m:rPr>
                          <m:sty m:val="p"/>
                        </m:rPr>
                        <w:rPr>
                          <w:rFonts w:ascii="Cambria Math" w:eastAsia="맑은 고딕" w:hAnsi="Cambria Math"/>
                          <w:noProof/>
                          <w:color w:val="ED7D31" w:themeColor="accent2"/>
                        </w:rPr>
                        <m:t>(</m:t>
                      </m:r>
                      <m:r>
                        <w:rPr>
                          <w:rFonts w:ascii="Cambria Math" w:eastAsia="맑은 고딕" w:hAnsi="Cambria Math"/>
                          <w:noProof/>
                          <w:color w:val="ED7D31" w:themeColor="accent2"/>
                        </w:rPr>
                        <m:t>i</m:t>
                      </m:r>
                      <m:r>
                        <m:rPr>
                          <m:sty m:val="p"/>
                        </m:rPr>
                        <w:rPr>
                          <w:rFonts w:ascii="Cambria Math" w:eastAsia="맑은 고딕" w:hAnsi="Cambria Math"/>
                          <w:noProof/>
                          <w:color w:val="ED7D31" w:themeColor="accent2"/>
                        </w:rPr>
                        <m:t>)</m:t>
                      </m:r>
                    </m:e>
                    <m:e>
                      <m:r>
                        <m:rPr>
                          <m:sty m:val="p"/>
                        </m:rPr>
                        <w:rPr>
                          <w:rFonts w:ascii="Cambria Math" w:eastAsia="맑은 고딕" w:hAnsi="Cambria Math"/>
                          <w:noProof/>
                          <w:color w:val="ED7D31" w:themeColor="accent2"/>
                        </w:rPr>
                        <m:t>⋯</m:t>
                      </m:r>
                      <m:ctrlPr>
                        <w:rPr>
                          <w:rFonts w:ascii="Cambria Math" w:eastAsia="Cambria Math" w:hAnsi="Cambria Math" w:cs="Cambria Math"/>
                          <w:noProof/>
                          <w:color w:val="ED7D31" w:themeColor="accent2"/>
                        </w:rPr>
                      </m:ctrlPr>
                    </m:e>
                    <m:e>
                      <m:sSup>
                        <m:sSupPr>
                          <m:ctrlPr>
                            <w:rPr>
                              <w:rFonts w:ascii="Cambria Math" w:eastAsia="맑은 고딕" w:hAnsi="Cambria Math"/>
                              <w:noProof/>
                              <w:color w:val="ED7D31" w:themeColor="accent2"/>
                            </w:rPr>
                          </m:ctrlPr>
                        </m:sSupPr>
                        <m:e>
                          <m:r>
                            <w:rPr>
                              <w:rFonts w:ascii="Cambria Math" w:eastAsia="맑은 고딕" w:hAnsi="Cambria Math"/>
                              <w:noProof/>
                              <w:color w:val="ED7D31" w:themeColor="accent2"/>
                            </w:rPr>
                            <m:t>x</m:t>
                          </m:r>
                        </m:e>
                        <m:sup>
                          <m:d>
                            <m:dPr>
                              <m:ctrlPr>
                                <w:rPr>
                                  <w:rFonts w:ascii="Cambria Math" w:eastAsia="맑은 고딕" w:hAnsi="Cambria Math"/>
                                  <w:noProof/>
                                  <w:color w:val="ED7D31" w:themeColor="accent2"/>
                                </w:rPr>
                              </m:ctrlPr>
                            </m:dPr>
                            <m:e>
                              <m:r>
                                <w:rPr>
                                  <w:rFonts w:ascii="Cambria Math" w:eastAsia="맑은 고딕" w:hAnsi="Cambria Math"/>
                                  <w:noProof/>
                                  <w:color w:val="ED7D31" w:themeColor="accent2"/>
                                </w:rPr>
                                <m:t>ν</m:t>
                              </m:r>
                              <m:r>
                                <m:rPr>
                                  <m:sty m:val="p"/>
                                </m:rPr>
                                <w:rPr>
                                  <w:rFonts w:ascii="Cambria Math" w:eastAsia="맑은 고딕" w:hAnsi="Cambria Math"/>
                                  <w:noProof/>
                                  <w:color w:val="ED7D31" w:themeColor="accent2"/>
                                </w:rPr>
                                <m:t>-1</m:t>
                              </m:r>
                            </m:e>
                          </m:d>
                        </m:sup>
                      </m:sSup>
                      <m:r>
                        <m:rPr>
                          <m:sty m:val="p"/>
                        </m:rPr>
                        <w:rPr>
                          <w:rFonts w:ascii="Cambria Math" w:eastAsia="맑은 고딕" w:hAnsi="Cambria Math"/>
                          <w:noProof/>
                          <w:color w:val="ED7D31" w:themeColor="accent2"/>
                        </w:rPr>
                        <m:t>(</m:t>
                      </m:r>
                      <m:r>
                        <w:rPr>
                          <w:rFonts w:ascii="Cambria Math" w:eastAsia="맑은 고딕" w:hAnsi="Cambria Math"/>
                          <w:noProof/>
                          <w:color w:val="ED7D31" w:themeColor="accent2"/>
                        </w:rPr>
                        <m:t>i</m:t>
                      </m:r>
                      <m:r>
                        <m:rPr>
                          <m:sty m:val="p"/>
                        </m:rPr>
                        <w:rPr>
                          <w:rFonts w:ascii="Cambria Math" w:eastAsia="맑은 고딕" w:hAnsi="Cambria Math"/>
                          <w:noProof/>
                          <w:color w:val="ED7D31" w:themeColor="accent2"/>
                        </w:rPr>
                        <m:t>)</m:t>
                      </m:r>
                    </m:e>
                  </m:eqArr>
                </m:e>
              </m:d>
            </m:oMath>
          </w:p>
          <w:p w:rsidR="00627143" w:rsidRPr="00FC40E0" w:rsidRDefault="00627143" w:rsidP="00627143">
            <w:pPr>
              <w:spacing w:after="0"/>
              <w:ind w:left="568"/>
              <w:jc w:val="left"/>
              <w:rPr>
                <w:rFonts w:eastAsia="맑은 고딕"/>
                <w:color w:val="ED7D31" w:themeColor="accent2"/>
                <w:lang w:val="x-none"/>
              </w:rPr>
            </w:pPr>
            <w:r w:rsidRPr="00273E0A">
              <w:rPr>
                <w:rFonts w:eastAsia="맑은 고딕"/>
                <w:color w:val="ED7D31" w:themeColor="accent2"/>
                <w:lang w:val="x-none"/>
              </w:rPr>
              <w:tab/>
              <w:t xml:space="preserve">where </w:t>
            </w:r>
            <w:r w:rsidRPr="00273E0A">
              <w:rPr>
                <w:rFonts w:eastAsia="맑은 고딕"/>
                <w:color w:val="ED7D31" w:themeColor="accent2"/>
                <w:position w:val="-10"/>
                <w:lang w:val="x-none"/>
              </w:rPr>
              <w:object w:dxaOrig="2079" w:dyaOrig="4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1.35pt;height:21.8pt" o:ole="">
                  <v:imagedata r:id="rId8" o:title=""/>
                </v:shape>
                <o:OLEObject Type="Embed" ProgID="Equation.3" ShapeID="_x0000_i1025" DrawAspect="Content" ObjectID="_1648050300" r:id="rId9"/>
              </w:object>
            </w:r>
            <w:r w:rsidRPr="00273E0A">
              <w:rPr>
                <w:rFonts w:eastAsia="맑은 고딕"/>
                <w:color w:val="ED7D31" w:themeColor="accent2"/>
                <w:lang w:val="x-none"/>
              </w:rPr>
              <w:t xml:space="preserve"> is a vector of P</w:t>
            </w:r>
            <w:r>
              <w:rPr>
                <w:rFonts w:eastAsia="맑은 고딕"/>
                <w:color w:val="ED7D31" w:themeColor="accent2"/>
                <w:lang w:val="x-none"/>
              </w:rPr>
              <w:t>S</w:t>
            </w:r>
            <w:r w:rsidRPr="00273E0A">
              <w:rPr>
                <w:rFonts w:eastAsia="맑은 고딕"/>
                <w:color w:val="ED7D31" w:themeColor="accent2"/>
                <w:lang w:val="x-none"/>
              </w:rPr>
              <w:t xml:space="preserve">SCH symbols from the layer mapping defined in Clause </w:t>
            </w:r>
            <w:r>
              <w:rPr>
                <w:rFonts w:eastAsia="맑은 고딕"/>
                <w:color w:val="ED7D31" w:themeColor="accent2"/>
                <w:lang w:val="x-none"/>
              </w:rPr>
              <w:t>8</w:t>
            </w:r>
            <w:r w:rsidRPr="00273E0A">
              <w:rPr>
                <w:rFonts w:eastAsia="맑은 고딕"/>
                <w:color w:val="ED7D31" w:themeColor="accent2"/>
                <w:lang w:val="x-none"/>
              </w:rPr>
              <w:t xml:space="preserve">.3.1.4 of [4, TS 38.211], </w:t>
            </w:r>
            <m:oMath>
              <m:r>
                <w:rPr>
                  <w:rFonts w:ascii="Cambria Math" w:eastAsia="맑은 고딕" w:hAnsi="Cambria Math"/>
                  <w:color w:val="ED7D31" w:themeColor="accent2"/>
                  <w:lang w:val="x-none"/>
                </w:rPr>
                <m:t>P</m:t>
              </m:r>
              <m:r>
                <m:rPr>
                  <m:sty m:val="p"/>
                </m:rPr>
                <w:rPr>
                  <w:rFonts w:ascii="Cambria Math" w:eastAsia="맑은 고딕" w:hAnsi="Cambria Math"/>
                  <w:color w:val="ED7D31" w:themeColor="accent2"/>
                  <w:lang w:val="x-none"/>
                </w:rPr>
                <m:t>∈</m:t>
              </m:r>
              <m:d>
                <m:dPr>
                  <m:begChr m:val="["/>
                  <m:endChr m:val="]"/>
                  <m:ctrlPr>
                    <w:rPr>
                      <w:rFonts w:ascii="Cambria Math" w:eastAsia="맑은 고딕" w:hAnsi="Cambria Math"/>
                      <w:color w:val="ED7D31" w:themeColor="accent2"/>
                      <w:lang w:val="x-none"/>
                    </w:rPr>
                  </m:ctrlPr>
                </m:dPr>
                <m:e>
                  <m:r>
                    <w:rPr>
                      <w:rFonts w:ascii="Cambria Math" w:eastAsia="맑은 고딕" w:hAnsi="Cambria Math"/>
                      <w:color w:val="ED7D31" w:themeColor="accent2"/>
                      <w:lang w:val="x-none"/>
                    </w:rPr>
                    <m:t>1,2</m:t>
                  </m:r>
                </m:e>
              </m:d>
            </m:oMath>
            <w:r w:rsidRPr="00273E0A">
              <w:rPr>
                <w:rFonts w:eastAsia="맑은 고딕"/>
                <w:color w:val="ED7D31" w:themeColor="accent2"/>
                <w:lang w:val="x-none"/>
              </w:rPr>
              <w:t xml:space="preserve"> is the number of CSI-RS ports. If only one CSI-RS port is configured, </w:t>
            </w:r>
            <w:r w:rsidRPr="00273E0A">
              <w:rPr>
                <w:rFonts w:eastAsia="맑은 고딕"/>
                <w:i/>
                <w:color w:val="ED7D31" w:themeColor="accent2"/>
                <w:lang w:val="x-none"/>
              </w:rPr>
              <w:t>W(i)</w:t>
            </w:r>
            <w:r w:rsidRPr="00273E0A">
              <w:rPr>
                <w:rFonts w:eastAsia="맑은 고딕"/>
                <w:color w:val="ED7D31" w:themeColor="accent2"/>
                <w:lang w:val="x-none"/>
              </w:rPr>
              <w:t xml:space="preserve"> is 1</w:t>
            </w:r>
            <w:r w:rsidRPr="00273E0A">
              <w:rPr>
                <w:rFonts w:eastAsia="맑은 고딕"/>
                <w:color w:val="ED7D31" w:themeColor="accent2"/>
                <w:lang w:val="en-GB"/>
              </w:rPr>
              <w:t>.</w:t>
            </w:r>
            <w:r w:rsidRPr="00273E0A">
              <w:rPr>
                <w:rFonts w:eastAsia="맑은 고딕"/>
                <w:color w:val="ED7D31" w:themeColor="accent2"/>
                <w:lang w:val="x-none"/>
              </w:rPr>
              <w:t xml:space="preserve"> </w:t>
            </w:r>
            <w:r w:rsidRPr="00273E0A">
              <w:rPr>
                <w:rFonts w:eastAsia="맑은 고딕"/>
                <w:i/>
                <w:color w:val="ED7D31" w:themeColor="accent2"/>
                <w:lang w:val="x-none"/>
              </w:rPr>
              <w:t xml:space="preserve">W(i) </w:t>
            </w:r>
            <w:r w:rsidRPr="00273E0A">
              <w:rPr>
                <w:rFonts w:eastAsia="맑은 고딕"/>
                <w:color w:val="ED7D31" w:themeColor="accent2"/>
                <w:lang w:val="x-none"/>
              </w:rPr>
              <w:t xml:space="preserve">is </w:t>
            </w:r>
            <w:r>
              <w:rPr>
                <w:rFonts w:eastAsia="맑은 고딕"/>
                <w:color w:val="ED7D31" w:themeColor="accent2"/>
                <w:lang w:val="x-none"/>
              </w:rPr>
              <w:t>the identity matrix</w:t>
            </w:r>
            <w:r w:rsidRPr="00273E0A">
              <w:rPr>
                <w:rFonts w:eastAsia="맑은 고딕"/>
                <w:i/>
                <w:color w:val="ED7D31" w:themeColor="accent2"/>
                <w:lang w:val="x-none"/>
              </w:rPr>
              <w:t>.</w:t>
            </w:r>
            <w:r>
              <w:rPr>
                <w:rFonts w:eastAsia="맑은 고딕"/>
                <w:i/>
                <w:color w:val="ED7D31" w:themeColor="accent2"/>
                <w:lang w:val="x-none"/>
              </w:rPr>
              <w:t xml:space="preserve"> </w:t>
            </w:r>
          </w:p>
        </w:tc>
      </w:tr>
    </w:tbl>
    <w:p w:rsidR="00627143" w:rsidRDefault="00627143" w:rsidP="00A36547">
      <w:pPr>
        <w:pStyle w:val="LGTdoc"/>
        <w:spacing w:before="100" w:beforeAutospacing="1" w:after="180" w:afterAutospacing="1"/>
        <w:ind w:left="0" w:firstLine="0"/>
        <w:rPr>
          <w:b/>
          <w:i/>
          <w:szCs w:val="22"/>
          <w:lang w:eastAsia="ko-KR"/>
        </w:rPr>
      </w:pPr>
    </w:p>
    <w:p w:rsidR="00AB6619" w:rsidRPr="00627143" w:rsidRDefault="00AB6619" w:rsidP="00AB6619">
      <w:pPr>
        <w:pStyle w:val="LGTdoc"/>
        <w:spacing w:before="100" w:beforeAutospacing="1" w:after="180" w:afterAutospacing="1"/>
        <w:ind w:left="0" w:firstLine="0"/>
        <w:rPr>
          <w:b/>
          <w:i/>
          <w:szCs w:val="22"/>
          <w:lang w:eastAsia="ko-KR"/>
        </w:rPr>
      </w:pPr>
      <w:r>
        <w:rPr>
          <w:rFonts w:hint="eastAsia"/>
          <w:b/>
          <w:i/>
          <w:szCs w:val="22"/>
          <w:lang w:eastAsia="ko-KR"/>
        </w:rPr>
        <w:t>TP#</w:t>
      </w:r>
      <w:r>
        <w:rPr>
          <w:b/>
          <w:i/>
          <w:szCs w:val="22"/>
          <w:lang w:eastAsia="ko-KR"/>
        </w:rPr>
        <w:t>7</w:t>
      </w:r>
      <w:r>
        <w:rPr>
          <w:rFonts w:hint="eastAsia"/>
          <w:b/>
          <w:i/>
          <w:szCs w:val="22"/>
          <w:lang w:eastAsia="ko-KR"/>
        </w:rPr>
        <w:t xml:space="preserve">: </w:t>
      </w:r>
      <w:r>
        <w:rPr>
          <w:b/>
          <w:i/>
          <w:szCs w:val="22"/>
          <w:lang w:eastAsia="ko-KR"/>
        </w:rPr>
        <w:t xml:space="preserve">Text proposal for </w:t>
      </w:r>
      <w:r>
        <w:rPr>
          <w:rFonts w:hint="eastAsia"/>
          <w:b/>
          <w:i/>
          <w:szCs w:val="22"/>
          <w:lang w:eastAsia="ko-KR"/>
        </w:rPr>
        <w:t>TS 38.21</w:t>
      </w:r>
      <w:r>
        <w:rPr>
          <w:b/>
          <w:i/>
          <w:szCs w:val="22"/>
          <w:lang w:eastAsia="ko-KR"/>
        </w:rPr>
        <w:t>1</w:t>
      </w:r>
      <w:r w:rsidR="0087406E">
        <w:rPr>
          <w:b/>
          <w:i/>
          <w:szCs w:val="22"/>
          <w:lang w:eastAsia="ko-KR"/>
        </w:rPr>
        <w:t>.</w:t>
      </w:r>
    </w:p>
    <w:tbl>
      <w:tblPr>
        <w:tblStyle w:val="a6"/>
        <w:tblpPr w:leftFromText="142" w:rightFromText="142" w:vertAnchor="text" w:tblpY="1"/>
        <w:tblOverlap w:val="never"/>
        <w:tblW w:w="9634" w:type="dxa"/>
        <w:tblLook w:val="04A0" w:firstRow="1" w:lastRow="0" w:firstColumn="1" w:lastColumn="0" w:noHBand="0" w:noVBand="1"/>
      </w:tblPr>
      <w:tblGrid>
        <w:gridCol w:w="9634"/>
      </w:tblGrid>
      <w:tr w:rsidR="00AB6619" w:rsidTr="0025790F">
        <w:tc>
          <w:tcPr>
            <w:tcW w:w="9634" w:type="dxa"/>
          </w:tcPr>
          <w:p w:rsidR="00AB6619" w:rsidRPr="00AB6619" w:rsidRDefault="00AB6619" w:rsidP="00AB6619">
            <w:pPr>
              <w:keepNext/>
              <w:keepLines/>
              <w:spacing w:before="120" w:line="240" w:lineRule="auto"/>
              <w:ind w:left="1701" w:hanging="1701"/>
              <w:jc w:val="left"/>
              <w:outlineLvl w:val="4"/>
              <w:rPr>
                <w:rFonts w:ascii="Arial" w:eastAsia="맑은 고딕" w:hAnsi="Arial"/>
                <w:sz w:val="22"/>
                <w:lang w:val="en-GB"/>
              </w:rPr>
            </w:pPr>
            <w:bookmarkStart w:id="23" w:name="_Toc11324573"/>
            <w:bookmarkStart w:id="24" w:name="_Toc29230475"/>
            <w:r w:rsidRPr="00AB6619">
              <w:rPr>
                <w:rFonts w:ascii="Arial" w:eastAsia="맑은 고딕" w:hAnsi="Arial"/>
                <w:sz w:val="22"/>
                <w:lang w:val="en-GB"/>
              </w:rPr>
              <w:t>8.4.1.5.3</w:t>
            </w:r>
            <w:r w:rsidRPr="00AB6619">
              <w:rPr>
                <w:rFonts w:ascii="Arial" w:eastAsia="맑은 고딕" w:hAnsi="Arial"/>
                <w:sz w:val="22"/>
                <w:lang w:val="en-GB"/>
              </w:rPr>
              <w:tab/>
              <w:t>Mapping to physical resources</w:t>
            </w:r>
            <w:bookmarkEnd w:id="23"/>
            <w:bookmarkEnd w:id="24"/>
          </w:p>
          <w:p w:rsidR="00AB6619" w:rsidRPr="001D2684" w:rsidRDefault="00AB6619" w:rsidP="00AB6619">
            <w:pPr>
              <w:spacing w:before="0" w:line="240" w:lineRule="auto"/>
              <w:ind w:left="0" w:firstLine="0"/>
              <w:jc w:val="left"/>
              <w:rPr>
                <w:rFonts w:eastAsia="맑은 고딕"/>
                <w:color w:val="ED7D31" w:themeColor="accent2"/>
                <w:lang w:val="en-GB" w:eastAsia="ko-KR"/>
              </w:rPr>
            </w:pPr>
            <w:r w:rsidRPr="001D2684">
              <w:rPr>
                <w:rFonts w:eastAsia="맑은 고딕"/>
                <w:color w:val="ED7D31" w:themeColor="accent2"/>
                <w:lang w:val="en-GB" w:eastAsia="ko-KR"/>
              </w:rPr>
              <w:t xml:space="preserve">The UE shall transmit CSI-RS only in the resource blocks used for the PSSCH, and only if the procedures in [6, TS 38.214] indicates that CSI-RS are being used. </w:t>
            </w:r>
          </w:p>
          <w:p w:rsidR="00AB6619" w:rsidRPr="00AB6619" w:rsidRDefault="00AB6619" w:rsidP="00AB6619">
            <w:pPr>
              <w:spacing w:before="0" w:line="240" w:lineRule="auto"/>
              <w:ind w:left="0" w:firstLine="0"/>
              <w:jc w:val="left"/>
              <w:rPr>
                <w:rFonts w:eastAsia="맑은 고딕"/>
                <w:lang w:val="en-GB"/>
              </w:rPr>
            </w:pPr>
            <w:r w:rsidRPr="00AB6619">
              <w:rPr>
                <w:rFonts w:eastAsia="맑은 고딕"/>
                <w:lang w:val="en-GB"/>
              </w:rPr>
              <w:t>Mapping to resource elements shall be done according to clause 7.4.1.5.3 with the following exceptions:</w:t>
            </w:r>
          </w:p>
          <w:p w:rsidR="00AB6619" w:rsidRPr="00AB6619" w:rsidRDefault="00AB6619" w:rsidP="00AB6619">
            <w:pPr>
              <w:spacing w:before="0" w:line="240" w:lineRule="auto"/>
              <w:ind w:left="568"/>
              <w:jc w:val="left"/>
              <w:rPr>
                <w:rFonts w:eastAsia="맑은 고딕"/>
                <w:lang w:val="en-GB"/>
              </w:rPr>
            </w:pPr>
            <w:r w:rsidRPr="00AB6619">
              <w:rPr>
                <w:rFonts w:eastAsia="맑은 고딕"/>
                <w:lang w:val="en-GB"/>
              </w:rPr>
              <w:t>-</w:t>
            </w:r>
            <w:r w:rsidRPr="00AB6619">
              <w:rPr>
                <w:rFonts w:eastAsia="맑은 고딕"/>
                <w:lang w:val="en-GB"/>
              </w:rPr>
              <w:tab/>
              <w:t xml:space="preserve">only 1 and 2 antenna ports are supported, </w:t>
            </w:r>
            <m:oMath>
              <m:r>
                <w:rPr>
                  <w:rFonts w:ascii="Cambria Math" w:eastAsia="맑은 고딕" w:hAnsi="Cambria Math"/>
                  <w:lang w:val="en-GB"/>
                </w:rPr>
                <m:t>X∈</m:t>
              </m:r>
              <m:d>
                <m:dPr>
                  <m:begChr m:val="{"/>
                  <m:endChr m:val="}"/>
                  <m:ctrlPr>
                    <w:rPr>
                      <w:rFonts w:ascii="Cambria Math" w:eastAsia="맑은 고딕" w:hAnsi="Cambria Math"/>
                      <w:i/>
                      <w:lang w:val="en-GB"/>
                    </w:rPr>
                  </m:ctrlPr>
                </m:dPr>
                <m:e>
                  <m:r>
                    <w:rPr>
                      <w:rFonts w:ascii="Cambria Math" w:eastAsia="맑은 고딕" w:hAnsi="Cambria Math"/>
                      <w:lang w:val="en-GB"/>
                    </w:rPr>
                    <m:t>1,2</m:t>
                  </m:r>
                </m:e>
              </m:d>
            </m:oMath>
            <w:r w:rsidRPr="00AB6619">
              <w:rPr>
                <w:rFonts w:eastAsia="맑은 고딕"/>
                <w:lang w:val="en-GB"/>
              </w:rPr>
              <w:t>;</w:t>
            </w:r>
          </w:p>
          <w:p w:rsidR="00AB6619" w:rsidRPr="00AB6619" w:rsidRDefault="00AB6619" w:rsidP="00AB6619">
            <w:pPr>
              <w:spacing w:before="0" w:line="240" w:lineRule="auto"/>
              <w:ind w:left="568"/>
              <w:jc w:val="left"/>
              <w:rPr>
                <w:rFonts w:eastAsia="맑은 고딕"/>
                <w:lang w:val="en-GB"/>
              </w:rPr>
            </w:pPr>
            <w:r w:rsidRPr="00AB6619">
              <w:rPr>
                <w:rFonts w:eastAsia="맑은 고딕"/>
                <w:lang w:val="en-GB"/>
              </w:rPr>
              <w:t>-</w:t>
            </w:r>
            <w:r w:rsidRPr="00AB6619">
              <w:rPr>
                <w:rFonts w:eastAsia="맑은 고딕"/>
                <w:lang w:val="en-GB"/>
              </w:rPr>
              <w:tab/>
              <w:t xml:space="preserve">only density </w:t>
            </w:r>
            <m:oMath>
              <m:r>
                <w:rPr>
                  <w:rFonts w:ascii="Cambria Math" w:eastAsia="맑은 고딕" w:hAnsi="Cambria Math"/>
                  <w:lang w:val="en-GB"/>
                </w:rPr>
                <m:t>ρ=1</m:t>
              </m:r>
            </m:oMath>
            <w:r w:rsidRPr="00AB6619">
              <w:rPr>
                <w:rFonts w:eastAsia="맑은 고딕"/>
                <w:lang w:val="en-GB"/>
              </w:rPr>
              <w:t xml:space="preserve"> is supported;</w:t>
            </w:r>
          </w:p>
          <w:p w:rsidR="00AB6619" w:rsidRPr="00AB6619" w:rsidRDefault="00AB6619" w:rsidP="00AB6619">
            <w:pPr>
              <w:spacing w:before="0" w:line="240" w:lineRule="auto"/>
              <w:ind w:left="568"/>
              <w:jc w:val="left"/>
              <w:rPr>
                <w:rFonts w:eastAsia="맑은 고딕"/>
                <w:lang w:val="en-GB"/>
              </w:rPr>
            </w:pPr>
            <w:r w:rsidRPr="00AB6619">
              <w:rPr>
                <w:rFonts w:eastAsia="맑은 고딕"/>
                <w:lang w:val="en-GB"/>
              </w:rPr>
              <w:t>-</w:t>
            </w:r>
            <w:r w:rsidRPr="00AB6619">
              <w:rPr>
                <w:rFonts w:eastAsia="맑은 고딕"/>
                <w:lang w:val="en-GB"/>
              </w:rPr>
              <w:tab/>
              <w:t>zero-power CSI-RS is not supported;</w:t>
            </w:r>
          </w:p>
          <w:p w:rsidR="00AB6619" w:rsidRPr="00AB6619" w:rsidRDefault="00AB6619" w:rsidP="00AB6619">
            <w:pPr>
              <w:spacing w:before="0" w:line="240" w:lineRule="auto"/>
              <w:ind w:left="568"/>
              <w:jc w:val="left"/>
              <w:rPr>
                <w:rFonts w:eastAsia="맑은 고딕"/>
                <w:lang w:val="en-GB"/>
              </w:rPr>
            </w:pPr>
            <w:r w:rsidRPr="00AB6619">
              <w:rPr>
                <w:rFonts w:eastAsia="맑은 고딕"/>
                <w:lang w:val="en-GB"/>
              </w:rPr>
              <w:t>-</w:t>
            </w:r>
            <w:r w:rsidRPr="00AB6619">
              <w:rPr>
                <w:rFonts w:eastAsia="맑은 고딕"/>
                <w:lang w:val="en-GB"/>
              </w:rPr>
              <w:tab/>
              <w:t xml:space="preserve">The quantity </w:t>
            </w:r>
            <m:oMath>
              <m:sSub>
                <m:sSubPr>
                  <m:ctrlPr>
                    <w:rPr>
                      <w:rFonts w:ascii="Cambria Math" w:eastAsia="맑은 고딕" w:hAnsi="Cambria Math"/>
                      <w:i/>
                      <w:lang w:val="en-GB"/>
                    </w:rPr>
                  </m:ctrlPr>
                </m:sSubPr>
                <m:e>
                  <m:r>
                    <w:rPr>
                      <w:rFonts w:ascii="Cambria Math" w:eastAsia="맑은 고딕" w:hAnsi="Cambria Math"/>
                      <w:lang w:val="en-GB"/>
                    </w:rPr>
                    <m:t>β</m:t>
                  </m:r>
                </m:e>
                <m:sub>
                  <m:r>
                    <m:rPr>
                      <m:nor/>
                    </m:rPr>
                    <w:rPr>
                      <w:rFonts w:ascii="Cambria Math" w:eastAsia="맑은 고딕" w:hAnsi="Cambria Math"/>
                      <w:lang w:val="en-GB"/>
                    </w:rPr>
                    <m:t>CSIRS</m:t>
                  </m:r>
                </m:sub>
              </m:sSub>
            </m:oMath>
            <w:r w:rsidRPr="00AB6619">
              <w:rPr>
                <w:rFonts w:eastAsia="맑은 고딕"/>
                <w:lang w:val="en-GB"/>
              </w:rPr>
              <w:t xml:space="preserve"> is an amplitude scaling factor to conform with the transmit power specified in clause 8.2.1 of [6, TS 38.214]. </w:t>
            </w:r>
          </w:p>
        </w:tc>
      </w:tr>
    </w:tbl>
    <w:p w:rsidR="00AB6619" w:rsidRDefault="00AB6619" w:rsidP="00A36547">
      <w:pPr>
        <w:pStyle w:val="LGTdoc"/>
        <w:spacing w:before="100" w:beforeAutospacing="1" w:after="180" w:afterAutospacing="1"/>
        <w:ind w:left="0" w:firstLine="0"/>
        <w:rPr>
          <w:b/>
          <w:i/>
          <w:szCs w:val="22"/>
          <w:lang w:eastAsia="ko-KR"/>
        </w:rPr>
      </w:pPr>
    </w:p>
    <w:p w:rsidR="0087406E" w:rsidRPr="0087406E" w:rsidRDefault="0087406E" w:rsidP="00A36547">
      <w:pPr>
        <w:pStyle w:val="LGTdoc"/>
        <w:spacing w:before="100" w:beforeAutospacing="1" w:after="180" w:afterAutospacing="1"/>
        <w:ind w:left="0" w:firstLine="0"/>
        <w:rPr>
          <w:b/>
          <w:i/>
          <w:szCs w:val="22"/>
          <w:lang w:eastAsia="ko-KR"/>
        </w:rPr>
      </w:pPr>
      <w:r>
        <w:rPr>
          <w:rFonts w:hint="eastAsia"/>
          <w:b/>
          <w:i/>
          <w:szCs w:val="22"/>
          <w:lang w:eastAsia="ko-KR"/>
        </w:rPr>
        <w:t>TP#</w:t>
      </w:r>
      <w:r>
        <w:rPr>
          <w:b/>
          <w:i/>
          <w:szCs w:val="22"/>
          <w:lang w:eastAsia="ko-KR"/>
        </w:rPr>
        <w:t>8</w:t>
      </w:r>
      <w:r>
        <w:rPr>
          <w:rFonts w:hint="eastAsia"/>
          <w:b/>
          <w:i/>
          <w:szCs w:val="22"/>
          <w:lang w:eastAsia="ko-KR"/>
        </w:rPr>
        <w:t xml:space="preserve">: </w:t>
      </w:r>
      <w:r>
        <w:rPr>
          <w:b/>
          <w:i/>
          <w:szCs w:val="22"/>
          <w:lang w:eastAsia="ko-KR"/>
        </w:rPr>
        <w:t xml:space="preserve">Text proposal for </w:t>
      </w:r>
      <w:r>
        <w:rPr>
          <w:rFonts w:hint="eastAsia"/>
          <w:b/>
          <w:i/>
          <w:szCs w:val="22"/>
          <w:lang w:eastAsia="ko-KR"/>
        </w:rPr>
        <w:t>TS 38.21</w:t>
      </w:r>
      <w:r>
        <w:rPr>
          <w:b/>
          <w:i/>
          <w:szCs w:val="22"/>
          <w:lang w:eastAsia="ko-KR"/>
        </w:rPr>
        <w:t>3.</w:t>
      </w:r>
    </w:p>
    <w:tbl>
      <w:tblPr>
        <w:tblStyle w:val="a6"/>
        <w:tblpPr w:leftFromText="142" w:rightFromText="142" w:vertAnchor="text" w:tblpY="1"/>
        <w:tblOverlap w:val="never"/>
        <w:tblW w:w="9634" w:type="dxa"/>
        <w:tblLook w:val="04A0" w:firstRow="1" w:lastRow="0" w:firstColumn="1" w:lastColumn="0" w:noHBand="0" w:noVBand="1"/>
      </w:tblPr>
      <w:tblGrid>
        <w:gridCol w:w="9634"/>
      </w:tblGrid>
      <w:tr w:rsidR="0087406E" w:rsidTr="0025790F">
        <w:tc>
          <w:tcPr>
            <w:tcW w:w="9634" w:type="dxa"/>
          </w:tcPr>
          <w:p w:rsidR="0087406E" w:rsidRPr="00366FD8" w:rsidRDefault="0087406E" w:rsidP="0025790F">
            <w:pPr>
              <w:keepNext/>
              <w:keepLines/>
              <w:spacing w:before="0" w:line="240" w:lineRule="auto"/>
              <w:ind w:left="1418" w:hanging="1418"/>
              <w:jc w:val="left"/>
              <w:outlineLvl w:val="3"/>
              <w:rPr>
                <w:rFonts w:ascii="Arial" w:eastAsia="맑은 고딕" w:hAnsi="Arial"/>
                <w:sz w:val="24"/>
                <w:lang w:val="en-GB"/>
              </w:rPr>
            </w:pPr>
            <w:r w:rsidRPr="00366FD8">
              <w:rPr>
                <w:rFonts w:ascii="Arial" w:eastAsia="맑은 고딕" w:hAnsi="Arial"/>
                <w:sz w:val="24"/>
                <w:lang w:val="en-GB"/>
              </w:rPr>
              <w:t>16</w:t>
            </w:r>
            <w:r w:rsidRPr="00366FD8">
              <w:rPr>
                <w:rFonts w:ascii="Arial" w:eastAsia="맑은 고딕" w:hAnsi="Arial" w:hint="eastAsia"/>
                <w:sz w:val="24"/>
                <w:lang w:val="en-GB"/>
              </w:rPr>
              <w:t>.</w:t>
            </w:r>
            <w:r w:rsidRPr="00366FD8">
              <w:rPr>
                <w:rFonts w:ascii="Arial" w:eastAsia="맑은 고딕" w:hAnsi="Arial"/>
                <w:sz w:val="24"/>
                <w:lang w:val="en-GB"/>
              </w:rPr>
              <w:t>2.4.3</w:t>
            </w:r>
            <w:r w:rsidRPr="00366FD8">
              <w:rPr>
                <w:rFonts w:ascii="Arial" w:eastAsia="맑은 고딕" w:hAnsi="Arial" w:hint="eastAsia"/>
                <w:sz w:val="24"/>
                <w:lang w:val="en-GB"/>
              </w:rPr>
              <w:tab/>
            </w:r>
            <w:r w:rsidRPr="00366FD8">
              <w:rPr>
                <w:rFonts w:ascii="Arial" w:eastAsia="맑은 고딕" w:hAnsi="Arial"/>
                <w:sz w:val="24"/>
                <w:lang w:val="en-GB"/>
              </w:rPr>
              <w:t>Simultaneous SL and UL transmissions</w:t>
            </w:r>
          </w:p>
          <w:p w:rsidR="0087406E" w:rsidRPr="00366FD8" w:rsidRDefault="0087406E" w:rsidP="0025790F">
            <w:pPr>
              <w:spacing w:before="0" w:after="0" w:line="240" w:lineRule="auto"/>
              <w:ind w:left="0" w:firstLine="0"/>
              <w:jc w:val="left"/>
              <w:rPr>
                <w:rFonts w:eastAsia="SimSun"/>
                <w:lang w:eastAsia="zh-CN"/>
              </w:rPr>
            </w:pPr>
            <w:r w:rsidRPr="00366FD8">
              <w:rPr>
                <w:rFonts w:eastAsia="SimSun"/>
                <w:lang w:eastAsia="zh-CN"/>
              </w:rPr>
              <w:t xml:space="preserve">If a UE </w:t>
            </w:r>
          </w:p>
          <w:p w:rsidR="0087406E" w:rsidRPr="00366FD8" w:rsidRDefault="0087406E" w:rsidP="0025790F">
            <w:pPr>
              <w:spacing w:before="0" w:after="0" w:line="240" w:lineRule="auto"/>
              <w:ind w:left="568"/>
              <w:jc w:val="left"/>
              <w:rPr>
                <w:rFonts w:eastAsia="맑은 고딕"/>
                <w:lang w:val="x-none"/>
              </w:rPr>
            </w:pPr>
            <w:r w:rsidRPr="00366FD8">
              <w:rPr>
                <w:rFonts w:eastAsia="맑은 고딕"/>
                <w:lang w:val="x-none"/>
              </w:rPr>
              <w:t>-</w:t>
            </w:r>
            <w:r w:rsidRPr="00366FD8">
              <w:rPr>
                <w:rFonts w:eastAsia="맑은 고딕"/>
                <w:lang w:val="x-none"/>
              </w:rPr>
              <w:tab/>
            </w:r>
            <w:r w:rsidRPr="00366FD8">
              <w:rPr>
                <w:rFonts w:eastAsia="SimSun"/>
                <w:bCs/>
                <w:kern w:val="32"/>
                <w:lang w:eastAsia="zh-CN"/>
              </w:rPr>
              <w:t>would simultaneously transmit on the UL and on the SL of a serving cell, and</w:t>
            </w:r>
          </w:p>
          <w:p w:rsidR="0087406E" w:rsidRPr="00366FD8" w:rsidRDefault="0087406E" w:rsidP="0025790F">
            <w:pPr>
              <w:spacing w:before="0" w:after="0" w:line="240" w:lineRule="auto"/>
              <w:ind w:left="568"/>
              <w:jc w:val="left"/>
              <w:rPr>
                <w:rFonts w:eastAsia="SimSun"/>
                <w:bCs/>
                <w:kern w:val="32"/>
                <w:lang w:eastAsia="zh-CN"/>
              </w:rPr>
            </w:pPr>
            <w:r w:rsidRPr="00366FD8">
              <w:rPr>
                <w:rFonts w:eastAsia="맑은 고딕"/>
                <w:lang w:val="x-none"/>
              </w:rPr>
              <w:t>-</w:t>
            </w:r>
            <w:r w:rsidRPr="00366FD8">
              <w:rPr>
                <w:rFonts w:eastAsia="맑은 고딕"/>
                <w:lang w:val="x-none"/>
              </w:rPr>
              <w:tab/>
            </w:r>
            <w:r w:rsidRPr="00366FD8">
              <w:rPr>
                <w:rFonts w:eastAsia="SimSun"/>
                <w:bCs/>
                <w:kern w:val="32"/>
                <w:lang w:eastAsia="zh-CN"/>
              </w:rPr>
              <w:t>the UE is not capable of simultaneous transmissions on the UL and on the SL of the serving cell</w:t>
            </w:r>
          </w:p>
          <w:p w:rsidR="0087406E" w:rsidRPr="00366FD8" w:rsidRDefault="0087406E" w:rsidP="0025790F">
            <w:pPr>
              <w:spacing w:before="0" w:after="0" w:line="240" w:lineRule="auto"/>
              <w:ind w:left="0" w:firstLine="0"/>
              <w:jc w:val="left"/>
              <w:rPr>
                <w:rFonts w:eastAsia="맑은 고딕"/>
              </w:rPr>
            </w:pPr>
            <w:r w:rsidRPr="00366FD8">
              <w:rPr>
                <w:rFonts w:eastAsia="맑은 고딕"/>
              </w:rPr>
              <w:t>the UE transmits only on the link, UL or SL, with the higher priority.</w:t>
            </w:r>
          </w:p>
          <w:p w:rsidR="0087406E" w:rsidRPr="00366FD8" w:rsidRDefault="0087406E" w:rsidP="0025790F">
            <w:pPr>
              <w:spacing w:before="0" w:after="0" w:line="240" w:lineRule="auto"/>
              <w:ind w:left="0" w:firstLine="0"/>
              <w:jc w:val="left"/>
              <w:rPr>
                <w:rFonts w:eastAsia="SimSun"/>
                <w:bCs/>
                <w:kern w:val="32"/>
                <w:lang w:eastAsia="zh-CN"/>
              </w:rPr>
            </w:pPr>
            <w:r w:rsidRPr="00366FD8">
              <w:rPr>
                <w:rFonts w:eastAsia="SimSun"/>
                <w:bCs/>
                <w:kern w:val="32"/>
                <w:lang w:eastAsia="zh-CN"/>
              </w:rPr>
              <w:t xml:space="preserve">If a UE </w:t>
            </w:r>
          </w:p>
          <w:p w:rsidR="0087406E" w:rsidRPr="00366FD8" w:rsidRDefault="0087406E" w:rsidP="0025790F">
            <w:pPr>
              <w:spacing w:before="0" w:after="0" w:line="240" w:lineRule="auto"/>
              <w:ind w:left="568"/>
              <w:jc w:val="left"/>
              <w:rPr>
                <w:rFonts w:eastAsia="SimSun"/>
                <w:bCs/>
                <w:kern w:val="32"/>
                <w:lang w:eastAsia="zh-CN"/>
              </w:rPr>
            </w:pPr>
            <w:r w:rsidRPr="00366FD8">
              <w:rPr>
                <w:rFonts w:eastAsia="맑은 고딕"/>
                <w:lang w:val="x-none"/>
              </w:rPr>
              <w:t>-</w:t>
            </w:r>
            <w:r w:rsidRPr="00366FD8">
              <w:rPr>
                <w:rFonts w:eastAsia="맑은 고딕"/>
                <w:lang w:val="x-none"/>
              </w:rPr>
              <w:tab/>
            </w:r>
            <w:r w:rsidRPr="00366FD8">
              <w:rPr>
                <w:rFonts w:eastAsia="SimSun"/>
                <w:bCs/>
                <w:kern w:val="32"/>
                <w:lang w:eastAsia="zh-CN"/>
              </w:rPr>
              <w:t xml:space="preserve">would transmit on the UL and on the SL of two respective carriers of a serving cell, or of two respective serving cells, </w:t>
            </w:r>
          </w:p>
          <w:p w:rsidR="0087406E" w:rsidRPr="00366FD8" w:rsidRDefault="0087406E" w:rsidP="0025790F">
            <w:pPr>
              <w:spacing w:before="0" w:after="0" w:line="240" w:lineRule="auto"/>
              <w:ind w:left="568"/>
              <w:jc w:val="left"/>
              <w:rPr>
                <w:rFonts w:eastAsia="SimSun"/>
                <w:bCs/>
                <w:kern w:val="32"/>
                <w:lang w:eastAsia="zh-CN"/>
              </w:rPr>
            </w:pPr>
            <w:r w:rsidRPr="00366FD8">
              <w:rPr>
                <w:rFonts w:eastAsia="맑은 고딕"/>
                <w:lang w:val="x-none"/>
              </w:rPr>
              <w:t>-</w:t>
            </w:r>
            <w:r w:rsidRPr="00366FD8">
              <w:rPr>
                <w:rFonts w:eastAsia="맑은 고딕"/>
                <w:lang w:val="x-none"/>
              </w:rPr>
              <w:tab/>
            </w:r>
            <w:r w:rsidRPr="00366FD8">
              <w:rPr>
                <w:rFonts w:eastAsia="SimSun"/>
                <w:bCs/>
                <w:kern w:val="32"/>
                <w:lang w:eastAsia="zh-CN"/>
              </w:rPr>
              <w:t>the transmission on the UL would overlap with the transmission on the SL over a time period, and</w:t>
            </w:r>
          </w:p>
          <w:p w:rsidR="0087406E" w:rsidRPr="00366FD8" w:rsidRDefault="0087406E" w:rsidP="0025790F">
            <w:pPr>
              <w:spacing w:before="0" w:after="0" w:line="240" w:lineRule="auto"/>
              <w:ind w:left="568"/>
              <w:jc w:val="left"/>
              <w:rPr>
                <w:rFonts w:eastAsia="SimSun"/>
                <w:bCs/>
                <w:kern w:val="32"/>
                <w:lang w:eastAsia="zh-CN"/>
              </w:rPr>
            </w:pPr>
            <w:r w:rsidRPr="00366FD8">
              <w:rPr>
                <w:rFonts w:eastAsia="맑은 고딕"/>
                <w:lang w:val="x-none"/>
              </w:rPr>
              <w:t>-</w:t>
            </w:r>
            <w:r w:rsidRPr="00366FD8">
              <w:rPr>
                <w:rFonts w:eastAsia="맑은 고딕"/>
                <w:lang w:val="x-none"/>
              </w:rPr>
              <w:tab/>
            </w:r>
            <w:r w:rsidRPr="00366FD8">
              <w:rPr>
                <w:rFonts w:eastAsia="SimSun"/>
                <w:bCs/>
                <w:kern w:val="32"/>
                <w:lang w:eastAsia="zh-CN"/>
              </w:rPr>
              <w:t xml:space="preserve">the total UE transmission power over the time period would exceed </w:t>
            </w:r>
            <m:oMath>
              <m:sSub>
                <m:sSubPr>
                  <m:ctrlPr>
                    <w:rPr>
                      <w:rFonts w:ascii="Cambria Math" w:eastAsia="맑은 고딕" w:hAnsi="Cambria Math"/>
                      <w:i/>
                      <w:lang w:val="x-none"/>
                    </w:rPr>
                  </m:ctrlPr>
                </m:sSubPr>
                <m:e>
                  <m:r>
                    <w:rPr>
                      <w:rFonts w:ascii="Cambria Math" w:eastAsia="맑은 고딕" w:hAnsi="Cambria Math"/>
                      <w:lang w:val="x-none"/>
                    </w:rPr>
                    <m:t>P</m:t>
                  </m:r>
                </m:e>
                <m:sub>
                  <m:r>
                    <m:rPr>
                      <m:nor/>
                    </m:rPr>
                    <w:rPr>
                      <w:rFonts w:eastAsia="맑은 고딕"/>
                      <w:lang w:val="x-none"/>
                    </w:rPr>
                    <m:t>CMAX</m:t>
                  </m:r>
                  <m:ctrlPr>
                    <w:rPr>
                      <w:rFonts w:ascii="Cambria Math" w:eastAsia="맑은 고딕" w:hAnsi="Cambria Math"/>
                      <w:lang w:val="x-none"/>
                    </w:rPr>
                  </m:ctrlPr>
                </m:sub>
              </m:sSub>
            </m:oMath>
          </w:p>
          <w:p w:rsidR="0087406E" w:rsidRPr="00366FD8" w:rsidRDefault="0087406E" w:rsidP="0025790F">
            <w:pPr>
              <w:spacing w:before="0" w:after="0" w:line="240" w:lineRule="auto"/>
              <w:ind w:left="0" w:firstLine="0"/>
              <w:jc w:val="left"/>
              <w:rPr>
                <w:rFonts w:eastAsia="맑은 고딕"/>
              </w:rPr>
            </w:pPr>
            <w:r w:rsidRPr="00366FD8">
              <w:rPr>
                <w:rFonts w:eastAsia="맑은 고딕"/>
              </w:rPr>
              <w:lastRenderedPageBreak/>
              <w:t xml:space="preserve">the UE </w:t>
            </w:r>
          </w:p>
          <w:p w:rsidR="0087406E" w:rsidRPr="00366FD8" w:rsidRDefault="0087406E" w:rsidP="0025790F">
            <w:pPr>
              <w:spacing w:before="0" w:after="0" w:line="240" w:lineRule="auto"/>
              <w:ind w:left="568"/>
              <w:jc w:val="left"/>
              <w:rPr>
                <w:rFonts w:eastAsia="SimSun"/>
                <w:lang w:val="x-none"/>
              </w:rPr>
            </w:pPr>
            <w:r w:rsidRPr="00366FD8">
              <w:rPr>
                <w:rFonts w:eastAsia="맑은 고딕"/>
                <w:lang w:val="x-none"/>
              </w:rPr>
              <w:t>-</w:t>
            </w:r>
            <w:r w:rsidRPr="00366FD8">
              <w:rPr>
                <w:rFonts w:eastAsia="맑은 고딕"/>
                <w:lang w:val="x-none"/>
              </w:rPr>
              <w:tab/>
            </w:r>
            <w:r w:rsidRPr="00366FD8">
              <w:rPr>
                <w:rFonts w:eastAsia="맑은 고딕"/>
              </w:rPr>
              <w:t>reduces the power for the UL transmission prior to the start of the UL transmission</w:t>
            </w:r>
            <w:r w:rsidRPr="00366FD8">
              <w:rPr>
                <w:rFonts w:eastAsia="SimSun"/>
                <w:bCs/>
                <w:kern w:val="32"/>
                <w:lang w:eastAsia="zh-CN"/>
              </w:rPr>
              <w:t xml:space="preserve">, if the SL transmission has higher priority than the UL transmission, so that the total UE transmission power would not exceed </w:t>
            </w:r>
            <m:oMath>
              <m:sSub>
                <m:sSubPr>
                  <m:ctrlPr>
                    <w:rPr>
                      <w:rFonts w:ascii="Cambria Math" w:eastAsia="맑은 고딕" w:hAnsi="Cambria Math"/>
                      <w:i/>
                      <w:lang w:val="x-none"/>
                    </w:rPr>
                  </m:ctrlPr>
                </m:sSubPr>
                <m:e>
                  <m:r>
                    <w:rPr>
                      <w:rFonts w:ascii="Cambria Math" w:eastAsia="맑은 고딕" w:hAnsi="Cambria Math"/>
                      <w:lang w:val="x-none"/>
                    </w:rPr>
                    <m:t>P</m:t>
                  </m:r>
                </m:e>
                <m:sub>
                  <m:r>
                    <m:rPr>
                      <m:nor/>
                    </m:rPr>
                    <w:rPr>
                      <w:rFonts w:eastAsia="맑은 고딕"/>
                      <w:lang w:val="x-none"/>
                    </w:rPr>
                    <m:t>CMAX</m:t>
                  </m:r>
                  <m:ctrlPr>
                    <w:rPr>
                      <w:rFonts w:ascii="Cambria Math" w:eastAsia="맑은 고딕" w:hAnsi="Cambria Math"/>
                      <w:lang w:val="x-none"/>
                    </w:rPr>
                  </m:ctrlPr>
                </m:sub>
              </m:sSub>
            </m:oMath>
          </w:p>
          <w:p w:rsidR="0087406E" w:rsidRDefault="0087406E" w:rsidP="0087406E">
            <w:pPr>
              <w:spacing w:before="0" w:line="240" w:lineRule="auto"/>
              <w:ind w:left="568"/>
              <w:jc w:val="left"/>
              <w:rPr>
                <w:rFonts w:eastAsia="SimSun"/>
                <w:lang w:val="x-none"/>
              </w:rPr>
            </w:pPr>
            <w:r w:rsidRPr="00366FD8">
              <w:rPr>
                <w:rFonts w:eastAsia="맑은 고딕"/>
                <w:lang w:val="x-none"/>
              </w:rPr>
              <w:t>-</w:t>
            </w:r>
            <w:r w:rsidRPr="00366FD8">
              <w:rPr>
                <w:rFonts w:eastAsia="맑은 고딕"/>
                <w:lang w:val="x-none"/>
              </w:rPr>
              <w:tab/>
            </w:r>
            <w:r w:rsidRPr="00366FD8">
              <w:rPr>
                <w:rFonts w:eastAsia="맑은 고딕"/>
              </w:rPr>
              <w:t>reduces the power for the SL transmission prior to the start of the SL transmission</w:t>
            </w:r>
            <w:r w:rsidRPr="00366FD8">
              <w:rPr>
                <w:rFonts w:eastAsia="SimSun"/>
                <w:bCs/>
                <w:kern w:val="32"/>
                <w:lang w:eastAsia="zh-CN"/>
              </w:rPr>
              <w:t xml:space="preserve">, if the UL transmission has higher priority than the SL transmission, so that the total UE transmission power would not exceed </w:t>
            </w:r>
            <m:oMath>
              <m:sSub>
                <m:sSubPr>
                  <m:ctrlPr>
                    <w:rPr>
                      <w:rFonts w:ascii="Cambria Math" w:eastAsia="맑은 고딕" w:hAnsi="Cambria Math"/>
                      <w:i/>
                      <w:lang w:val="x-none"/>
                    </w:rPr>
                  </m:ctrlPr>
                </m:sSubPr>
                <m:e>
                  <m:r>
                    <w:rPr>
                      <w:rFonts w:ascii="Cambria Math" w:eastAsia="맑은 고딕" w:hAnsi="Cambria Math"/>
                      <w:lang w:val="x-none"/>
                    </w:rPr>
                    <m:t>P</m:t>
                  </m:r>
                </m:e>
                <m:sub>
                  <m:r>
                    <m:rPr>
                      <m:nor/>
                    </m:rPr>
                    <w:rPr>
                      <w:rFonts w:eastAsia="맑은 고딕"/>
                      <w:lang w:val="x-none"/>
                    </w:rPr>
                    <m:t>CMAX</m:t>
                  </m:r>
                  <m:ctrlPr>
                    <w:rPr>
                      <w:rFonts w:ascii="Cambria Math" w:eastAsia="맑은 고딕" w:hAnsi="Cambria Math"/>
                      <w:lang w:val="x-none"/>
                    </w:rPr>
                  </m:ctrlPr>
                </m:sub>
              </m:sSub>
            </m:oMath>
          </w:p>
          <w:p w:rsidR="002015F9" w:rsidRPr="0087406E" w:rsidRDefault="002015F9" w:rsidP="002015F9">
            <w:pPr>
              <w:spacing w:before="0" w:line="240" w:lineRule="auto"/>
              <w:ind w:left="568"/>
              <w:jc w:val="left"/>
              <w:rPr>
                <w:rFonts w:eastAsia="SimSun"/>
                <w:lang w:val="x-none"/>
              </w:rPr>
            </w:pPr>
            <w:r w:rsidRPr="001D2684">
              <w:rPr>
                <w:rFonts w:eastAsia="맑은 고딕"/>
                <w:color w:val="ED7D31" w:themeColor="accent2"/>
                <w:lang w:val="x-none"/>
              </w:rPr>
              <w:t>-</w:t>
            </w:r>
            <w:r w:rsidRPr="001D2684">
              <w:rPr>
                <w:rFonts w:eastAsia="맑은 고딕"/>
                <w:color w:val="ED7D31" w:themeColor="accent2"/>
                <w:lang w:val="x-none"/>
              </w:rPr>
              <w:tab/>
            </w:r>
            <w:r w:rsidRPr="001D2684">
              <w:rPr>
                <w:rFonts w:eastAsia="맑은 고딕"/>
                <w:color w:val="ED7D31" w:themeColor="accent2"/>
              </w:rPr>
              <w:t xml:space="preserve">does not transmit SL transmissions at least in the time period when the transmission on the UL overlaps with the transmission on the SL, so that the UE transmission power for SL transmission is kept constant. </w:t>
            </w:r>
          </w:p>
        </w:tc>
      </w:tr>
    </w:tbl>
    <w:p w:rsidR="0087406E" w:rsidRPr="0087406E" w:rsidRDefault="0087406E" w:rsidP="00A36547">
      <w:pPr>
        <w:pStyle w:val="LGTdoc"/>
        <w:spacing w:before="100" w:beforeAutospacing="1" w:after="180" w:afterAutospacing="1"/>
        <w:ind w:left="0" w:firstLine="0"/>
        <w:rPr>
          <w:b/>
          <w:i/>
          <w:szCs w:val="22"/>
          <w:lang w:eastAsia="ko-KR"/>
        </w:rPr>
      </w:pPr>
    </w:p>
    <w:p w:rsidR="00A36547" w:rsidRPr="00947CAD" w:rsidRDefault="00A36547" w:rsidP="00A36547">
      <w:pPr>
        <w:pStyle w:val="1"/>
        <w:ind w:left="432" w:hanging="432"/>
        <w:rPr>
          <w:rFonts w:ascii="Times New Roman" w:eastAsia="맑은 고딕" w:hAnsi="Times New Roman"/>
          <w:b/>
          <w:noProof/>
          <w:szCs w:val="28"/>
          <w:lang w:eastAsia="ko-KR"/>
        </w:rPr>
      </w:pPr>
      <w:r w:rsidRPr="00947CAD">
        <w:rPr>
          <w:rFonts w:ascii="Times New Roman" w:eastAsia="맑은 고딕" w:hAnsi="Times New Roman"/>
          <w:b/>
          <w:noProof/>
          <w:szCs w:val="28"/>
          <w:lang w:eastAsia="ko-KR"/>
        </w:rPr>
        <w:t>Reference</w:t>
      </w:r>
    </w:p>
    <w:p w:rsidR="00A36547" w:rsidRDefault="00A36547" w:rsidP="00A36547">
      <w:pPr>
        <w:pStyle w:val="LGTdoc"/>
        <w:spacing w:before="100" w:beforeAutospacing="1" w:after="180" w:afterAutospacing="1"/>
        <w:ind w:left="0" w:firstLine="0"/>
        <w:rPr>
          <w:szCs w:val="22"/>
        </w:rPr>
      </w:pPr>
      <w:r>
        <w:rPr>
          <w:szCs w:val="22"/>
        </w:rPr>
        <w:t>[1] RAN</w:t>
      </w:r>
      <w:r w:rsidR="00954293">
        <w:rPr>
          <w:szCs w:val="22"/>
        </w:rPr>
        <w:t>2</w:t>
      </w:r>
      <w:r>
        <w:rPr>
          <w:szCs w:val="22"/>
        </w:rPr>
        <w:t>#</w:t>
      </w:r>
      <w:r w:rsidR="00954293">
        <w:rPr>
          <w:szCs w:val="22"/>
        </w:rPr>
        <w:t>106</w:t>
      </w:r>
      <w:r>
        <w:rPr>
          <w:szCs w:val="22"/>
        </w:rPr>
        <w:t xml:space="preserve"> Chairman’s Notes, </w:t>
      </w:r>
      <w:r w:rsidR="00954293">
        <w:rPr>
          <w:szCs w:val="22"/>
        </w:rPr>
        <w:t>Reno</w:t>
      </w:r>
      <w:r>
        <w:rPr>
          <w:szCs w:val="22"/>
        </w:rPr>
        <w:t xml:space="preserve">, </w:t>
      </w:r>
      <w:r w:rsidR="00954293">
        <w:rPr>
          <w:szCs w:val="22"/>
        </w:rPr>
        <w:t>USA</w:t>
      </w:r>
      <w:r w:rsidRPr="00D91C15">
        <w:rPr>
          <w:szCs w:val="22"/>
        </w:rPr>
        <w:t xml:space="preserve">, </w:t>
      </w:r>
      <w:r w:rsidR="00954293">
        <w:rPr>
          <w:szCs w:val="22"/>
        </w:rPr>
        <w:t>May</w:t>
      </w:r>
      <w:r w:rsidRPr="00D91C15">
        <w:rPr>
          <w:szCs w:val="22"/>
        </w:rPr>
        <w:t xml:space="preserve"> </w:t>
      </w:r>
      <w:r w:rsidR="00954293">
        <w:rPr>
          <w:szCs w:val="22"/>
        </w:rPr>
        <w:t>13</w:t>
      </w:r>
      <w:r w:rsidRPr="00D91C15">
        <w:rPr>
          <w:szCs w:val="22"/>
        </w:rPr>
        <w:t xml:space="preserve">th – </w:t>
      </w:r>
      <w:r w:rsidR="00954293">
        <w:rPr>
          <w:szCs w:val="22"/>
        </w:rPr>
        <w:t>17</w:t>
      </w:r>
      <w:r w:rsidRPr="00D91C15">
        <w:rPr>
          <w:szCs w:val="22"/>
        </w:rPr>
        <w:t>th, 2019</w:t>
      </w:r>
      <w:r>
        <w:rPr>
          <w:szCs w:val="22"/>
        </w:rPr>
        <w:t>.</w:t>
      </w:r>
    </w:p>
    <w:p w:rsidR="00EC4DCD" w:rsidRDefault="00EC4DCD" w:rsidP="00EC4DCD">
      <w:pPr>
        <w:pStyle w:val="LGTdoc"/>
        <w:spacing w:before="100" w:beforeAutospacing="1" w:after="180" w:afterAutospacing="1"/>
        <w:ind w:left="0" w:firstLine="0"/>
        <w:rPr>
          <w:szCs w:val="22"/>
          <w:lang w:eastAsia="ko-KR"/>
        </w:rPr>
      </w:pPr>
      <w:r>
        <w:rPr>
          <w:szCs w:val="22"/>
          <w:lang w:eastAsia="ko-KR"/>
        </w:rPr>
        <w:t>[</w:t>
      </w:r>
      <w:r w:rsidR="00303997">
        <w:rPr>
          <w:szCs w:val="22"/>
          <w:lang w:eastAsia="ko-KR"/>
        </w:rPr>
        <w:t>2</w:t>
      </w:r>
      <w:r>
        <w:rPr>
          <w:szCs w:val="22"/>
          <w:lang w:eastAsia="ko-KR"/>
        </w:rPr>
        <w:t xml:space="preserve">] </w:t>
      </w:r>
      <w:r>
        <w:rPr>
          <w:szCs w:val="22"/>
        </w:rPr>
        <w:t>RAN1#98bis Chairman’s Notes, Chongqing, China</w:t>
      </w:r>
      <w:r w:rsidRPr="00D91C15">
        <w:rPr>
          <w:szCs w:val="22"/>
        </w:rPr>
        <w:t xml:space="preserve">, </w:t>
      </w:r>
      <w:r>
        <w:rPr>
          <w:szCs w:val="22"/>
        </w:rPr>
        <w:t>October</w:t>
      </w:r>
      <w:r w:rsidRPr="00D91C15">
        <w:rPr>
          <w:szCs w:val="22"/>
        </w:rPr>
        <w:t xml:space="preserve"> </w:t>
      </w:r>
      <w:r>
        <w:rPr>
          <w:szCs w:val="22"/>
        </w:rPr>
        <w:t>14</w:t>
      </w:r>
      <w:r w:rsidRPr="00D91C15">
        <w:rPr>
          <w:szCs w:val="22"/>
        </w:rPr>
        <w:t xml:space="preserve">th – </w:t>
      </w:r>
      <w:r>
        <w:rPr>
          <w:szCs w:val="22"/>
        </w:rPr>
        <w:t>18</w:t>
      </w:r>
      <w:r w:rsidRPr="00D91C15">
        <w:rPr>
          <w:szCs w:val="22"/>
        </w:rPr>
        <w:t>th, 2019</w:t>
      </w:r>
      <w:r>
        <w:rPr>
          <w:szCs w:val="22"/>
        </w:rPr>
        <w:t>.</w:t>
      </w:r>
    </w:p>
    <w:p w:rsidR="00A36547" w:rsidRDefault="00A36547" w:rsidP="00A36547">
      <w:pPr>
        <w:pStyle w:val="LGTdoc"/>
        <w:spacing w:before="100" w:beforeAutospacing="1" w:after="180" w:afterAutospacing="1"/>
        <w:ind w:left="0" w:firstLine="0"/>
        <w:rPr>
          <w:szCs w:val="22"/>
          <w:lang w:eastAsia="ko-KR"/>
        </w:rPr>
      </w:pPr>
      <w:r>
        <w:rPr>
          <w:szCs w:val="22"/>
          <w:lang w:eastAsia="ko-KR"/>
        </w:rPr>
        <w:t>[</w:t>
      </w:r>
      <w:r w:rsidR="00303997">
        <w:rPr>
          <w:szCs w:val="22"/>
          <w:lang w:eastAsia="ko-KR"/>
        </w:rPr>
        <w:t>3</w:t>
      </w:r>
      <w:r>
        <w:rPr>
          <w:szCs w:val="22"/>
          <w:lang w:eastAsia="ko-KR"/>
        </w:rPr>
        <w:t xml:space="preserve">] </w:t>
      </w:r>
      <w:r w:rsidRPr="001B251F">
        <w:rPr>
          <w:szCs w:val="22"/>
          <w:lang w:eastAsia="ko-KR"/>
        </w:rPr>
        <w:t>[9</w:t>
      </w:r>
      <w:r w:rsidR="00EC4DCD">
        <w:rPr>
          <w:szCs w:val="22"/>
          <w:lang w:eastAsia="ko-KR"/>
        </w:rPr>
        <w:t>9</w:t>
      </w:r>
      <w:r w:rsidRPr="001B251F">
        <w:rPr>
          <w:szCs w:val="22"/>
          <w:lang w:eastAsia="ko-KR"/>
        </w:rPr>
        <w:t>-NR-</w:t>
      </w:r>
      <w:r w:rsidR="00EC4DCD">
        <w:rPr>
          <w:szCs w:val="22"/>
          <w:lang w:eastAsia="ko-KR"/>
        </w:rPr>
        <w:t>03</w:t>
      </w:r>
      <w:r w:rsidRPr="001B251F">
        <w:rPr>
          <w:szCs w:val="22"/>
          <w:lang w:eastAsia="ko-KR"/>
        </w:rPr>
        <w:t xml:space="preserve">] </w:t>
      </w:r>
      <w:r w:rsidR="00EC4DCD" w:rsidRPr="00EC4DCD">
        <w:rPr>
          <w:szCs w:val="22"/>
          <w:lang w:eastAsia="ko-KR"/>
        </w:rPr>
        <w:t>Response LS on TX resource (re-)selection and MAC related agreements</w:t>
      </w:r>
    </w:p>
    <w:p w:rsidR="00356458" w:rsidRDefault="00356458" w:rsidP="00356458">
      <w:pPr>
        <w:pStyle w:val="LGTdoc"/>
        <w:spacing w:before="100" w:beforeAutospacing="1" w:after="180" w:afterAutospacing="1"/>
        <w:ind w:left="0" w:firstLine="0"/>
        <w:rPr>
          <w:szCs w:val="22"/>
          <w:lang w:eastAsia="ko-KR"/>
        </w:rPr>
      </w:pPr>
      <w:r>
        <w:rPr>
          <w:szCs w:val="22"/>
          <w:lang w:eastAsia="ko-KR"/>
        </w:rPr>
        <w:t xml:space="preserve">[4] </w:t>
      </w:r>
      <w:r>
        <w:rPr>
          <w:szCs w:val="22"/>
        </w:rPr>
        <w:t>RAN1#96bis Chairman’s Notes, Xi’an, China</w:t>
      </w:r>
      <w:r w:rsidRPr="00D91C15">
        <w:rPr>
          <w:szCs w:val="22"/>
        </w:rPr>
        <w:t xml:space="preserve">, </w:t>
      </w:r>
      <w:r>
        <w:rPr>
          <w:szCs w:val="22"/>
        </w:rPr>
        <w:t>April</w:t>
      </w:r>
      <w:r w:rsidRPr="00D91C15">
        <w:rPr>
          <w:szCs w:val="22"/>
        </w:rPr>
        <w:t xml:space="preserve"> </w:t>
      </w:r>
      <w:r>
        <w:rPr>
          <w:szCs w:val="22"/>
        </w:rPr>
        <w:t>8</w:t>
      </w:r>
      <w:r w:rsidRPr="00D91C15">
        <w:rPr>
          <w:szCs w:val="22"/>
        </w:rPr>
        <w:t xml:space="preserve">th – </w:t>
      </w:r>
      <w:r>
        <w:rPr>
          <w:szCs w:val="22"/>
        </w:rPr>
        <w:t>12</w:t>
      </w:r>
      <w:r w:rsidRPr="00D91C15">
        <w:rPr>
          <w:szCs w:val="22"/>
        </w:rPr>
        <w:t>th, 2019</w:t>
      </w:r>
      <w:r>
        <w:rPr>
          <w:szCs w:val="22"/>
        </w:rPr>
        <w:t>.</w:t>
      </w:r>
    </w:p>
    <w:p w:rsidR="00A36547" w:rsidRPr="00356458" w:rsidRDefault="00A36547" w:rsidP="00A36547">
      <w:pPr>
        <w:pStyle w:val="LGTdoc"/>
        <w:spacing w:before="100" w:beforeAutospacing="1" w:after="180" w:afterAutospacing="1"/>
        <w:ind w:left="0" w:firstLine="0"/>
        <w:rPr>
          <w:szCs w:val="22"/>
          <w:lang w:eastAsia="ko-KR"/>
        </w:rPr>
      </w:pPr>
    </w:p>
    <w:sectPr w:rsidR="00A36547" w:rsidRPr="00356458" w:rsidSect="00632237">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D5B87" w:rsidRDefault="000D5B87" w:rsidP="00F91B52">
      <w:pPr>
        <w:spacing w:before="0" w:after="0" w:line="240" w:lineRule="auto"/>
      </w:pPr>
      <w:r>
        <w:separator/>
      </w:r>
    </w:p>
  </w:endnote>
  <w:endnote w:type="continuationSeparator" w:id="0">
    <w:p w:rsidR="000D5B87" w:rsidRDefault="000D5B87" w:rsidP="00F91B52">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굴림">
    <w:altName w:val="Gulim"/>
    <w:panose1 w:val="020B0600000101010101"/>
    <w:charset w:val="81"/>
    <w:family w:val="moder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D5B87" w:rsidRDefault="000D5B87" w:rsidP="00F91B52">
      <w:pPr>
        <w:spacing w:before="0" w:after="0" w:line="240" w:lineRule="auto"/>
      </w:pPr>
      <w:r>
        <w:separator/>
      </w:r>
    </w:p>
  </w:footnote>
  <w:footnote w:type="continuationSeparator" w:id="0">
    <w:p w:rsidR="000D5B87" w:rsidRDefault="000D5B87" w:rsidP="00F91B52">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8B6AE6"/>
    <w:multiLevelType w:val="hybridMultilevel"/>
    <w:tmpl w:val="7592D69A"/>
    <w:lvl w:ilvl="0" w:tplc="AAF27A34">
      <w:start w:val="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08C8024A"/>
    <w:multiLevelType w:val="hybridMultilevel"/>
    <w:tmpl w:val="69240198"/>
    <w:lvl w:ilvl="0" w:tplc="61DC9F86">
      <w:start w:val="1"/>
      <w:numFmt w:val="bullet"/>
      <w:lvlText w:val="•"/>
      <w:lvlJc w:val="left"/>
      <w:pPr>
        <w:ind w:left="720" w:hanging="360"/>
      </w:pPr>
      <w:rPr>
        <w:rFonts w:ascii="바탕" w:eastAsia="바탕" w:hAnsi="바탕" w:hint="eastAsia"/>
        <w:lang w:val="en-US"/>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1B7ADA"/>
    <w:multiLevelType w:val="hybridMultilevel"/>
    <w:tmpl w:val="8236DD00"/>
    <w:lvl w:ilvl="0" w:tplc="AAF27A34">
      <w:start w:val="1"/>
      <w:numFmt w:val="bullet"/>
      <w:lvlText w:val="•"/>
      <w:lvlJc w:val="left"/>
      <w:pPr>
        <w:ind w:left="800" w:hanging="400"/>
      </w:pPr>
      <w:rPr>
        <w:rFonts w:ascii="Arial" w:hAnsi="Aria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13F723C3"/>
    <w:multiLevelType w:val="hybridMultilevel"/>
    <w:tmpl w:val="46C0C98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21D23477"/>
    <w:multiLevelType w:val="hybridMultilevel"/>
    <w:tmpl w:val="0D502CBC"/>
    <w:lvl w:ilvl="0" w:tplc="AAF27A34">
      <w:start w:val="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485B1F54"/>
    <w:multiLevelType w:val="hybridMultilevel"/>
    <w:tmpl w:val="28F235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48C3E79"/>
    <w:multiLevelType w:val="hybridMultilevel"/>
    <w:tmpl w:val="F7A626FA"/>
    <w:lvl w:ilvl="0" w:tplc="EFFE7C04">
      <w:start w:val="1"/>
      <w:numFmt w:val="bullet"/>
      <w:lvlText w:val="•"/>
      <w:lvlJc w:val="left"/>
      <w:pPr>
        <w:ind w:left="720" w:hanging="360"/>
      </w:pPr>
      <w:rPr>
        <w:rFonts w:ascii="바탕" w:eastAsia="바탕" w:hAnsi="바탕" w:hint="eastAsia"/>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C740AFD"/>
    <w:multiLevelType w:val="hybridMultilevel"/>
    <w:tmpl w:val="550E6D7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5DAF3C20"/>
    <w:multiLevelType w:val="hybridMultilevel"/>
    <w:tmpl w:val="94A27A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89622EF"/>
    <w:multiLevelType w:val="hybridMultilevel"/>
    <w:tmpl w:val="D1A40EA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703157D4"/>
    <w:multiLevelType w:val="multilevel"/>
    <w:tmpl w:val="A53C781E"/>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1" w15:restartNumberingAfterBreak="0">
    <w:nsid w:val="73320DCF"/>
    <w:multiLevelType w:val="hybridMultilevel"/>
    <w:tmpl w:val="C20CC928"/>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74826853"/>
    <w:multiLevelType w:val="hybridMultilevel"/>
    <w:tmpl w:val="0610FDF6"/>
    <w:lvl w:ilvl="0" w:tplc="AAF27A34">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79C5F51"/>
    <w:multiLevelType w:val="hybridMultilevel"/>
    <w:tmpl w:val="CDF0EED4"/>
    <w:lvl w:ilvl="0" w:tplc="AAF27A34">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6"/>
  </w:num>
  <w:num w:numId="3">
    <w:abstractNumId w:val="4"/>
  </w:num>
  <w:num w:numId="4">
    <w:abstractNumId w:val="13"/>
  </w:num>
  <w:num w:numId="5">
    <w:abstractNumId w:val="12"/>
  </w:num>
  <w:num w:numId="6">
    <w:abstractNumId w:val="0"/>
  </w:num>
  <w:num w:numId="7">
    <w:abstractNumId w:val="2"/>
  </w:num>
  <w:num w:numId="8">
    <w:abstractNumId w:val="1"/>
  </w:num>
  <w:num w:numId="9">
    <w:abstractNumId w:val="3"/>
  </w:num>
  <w:num w:numId="10">
    <w:abstractNumId w:val="7"/>
  </w:num>
  <w:num w:numId="11">
    <w:abstractNumId w:val="11"/>
  </w:num>
  <w:num w:numId="12">
    <w:abstractNumId w:val="5"/>
  </w:num>
  <w:num w:numId="13">
    <w:abstractNumId w:val="8"/>
  </w:num>
  <w:num w:numId="1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6547"/>
    <w:rsid w:val="0002771E"/>
    <w:rsid w:val="00031417"/>
    <w:rsid w:val="00037AF4"/>
    <w:rsid w:val="00042D4C"/>
    <w:rsid w:val="00044412"/>
    <w:rsid w:val="00057CBA"/>
    <w:rsid w:val="00067E83"/>
    <w:rsid w:val="0008297F"/>
    <w:rsid w:val="000871EA"/>
    <w:rsid w:val="000910BE"/>
    <w:rsid w:val="000A1008"/>
    <w:rsid w:val="000A1B03"/>
    <w:rsid w:val="000B132B"/>
    <w:rsid w:val="000B49A9"/>
    <w:rsid w:val="000D3ABA"/>
    <w:rsid w:val="000D5B87"/>
    <w:rsid w:val="000F09C5"/>
    <w:rsid w:val="0010584F"/>
    <w:rsid w:val="001127FC"/>
    <w:rsid w:val="00113DEE"/>
    <w:rsid w:val="00130370"/>
    <w:rsid w:val="00135D52"/>
    <w:rsid w:val="0016414E"/>
    <w:rsid w:val="0016538C"/>
    <w:rsid w:val="00166493"/>
    <w:rsid w:val="00172C88"/>
    <w:rsid w:val="0018324D"/>
    <w:rsid w:val="001A7EF9"/>
    <w:rsid w:val="001B1A9A"/>
    <w:rsid w:val="001C1983"/>
    <w:rsid w:val="001C646D"/>
    <w:rsid w:val="001D2684"/>
    <w:rsid w:val="001F2F66"/>
    <w:rsid w:val="001F7BE0"/>
    <w:rsid w:val="002015F9"/>
    <w:rsid w:val="002436D5"/>
    <w:rsid w:val="00255C14"/>
    <w:rsid w:val="00260D70"/>
    <w:rsid w:val="00276069"/>
    <w:rsid w:val="002917FF"/>
    <w:rsid w:val="002925EA"/>
    <w:rsid w:val="002A05FB"/>
    <w:rsid w:val="002A0A99"/>
    <w:rsid w:val="002B00D6"/>
    <w:rsid w:val="002B095D"/>
    <w:rsid w:val="002B7840"/>
    <w:rsid w:val="002C70D2"/>
    <w:rsid w:val="002E0D9C"/>
    <w:rsid w:val="003037B4"/>
    <w:rsid w:val="00303997"/>
    <w:rsid w:val="003063C4"/>
    <w:rsid w:val="00343595"/>
    <w:rsid w:val="00344401"/>
    <w:rsid w:val="00351A5E"/>
    <w:rsid w:val="00356458"/>
    <w:rsid w:val="00373640"/>
    <w:rsid w:val="0038481D"/>
    <w:rsid w:val="00395FDB"/>
    <w:rsid w:val="003A41BF"/>
    <w:rsid w:val="0045713E"/>
    <w:rsid w:val="00471BAB"/>
    <w:rsid w:val="0048167D"/>
    <w:rsid w:val="00485825"/>
    <w:rsid w:val="004A6E5B"/>
    <w:rsid w:val="004B5DDE"/>
    <w:rsid w:val="004B68D3"/>
    <w:rsid w:val="004D6070"/>
    <w:rsid w:val="004E3B31"/>
    <w:rsid w:val="004E5EC8"/>
    <w:rsid w:val="00500C62"/>
    <w:rsid w:val="00523F3D"/>
    <w:rsid w:val="005306BE"/>
    <w:rsid w:val="0053080B"/>
    <w:rsid w:val="005373B9"/>
    <w:rsid w:val="00537702"/>
    <w:rsid w:val="00545497"/>
    <w:rsid w:val="005A00ED"/>
    <w:rsid w:val="005A0409"/>
    <w:rsid w:val="005B65F6"/>
    <w:rsid w:val="005B6BAC"/>
    <w:rsid w:val="005C33CB"/>
    <w:rsid w:val="005C5300"/>
    <w:rsid w:val="005C5944"/>
    <w:rsid w:val="005E1CFD"/>
    <w:rsid w:val="005E1E57"/>
    <w:rsid w:val="005E2835"/>
    <w:rsid w:val="005E781F"/>
    <w:rsid w:val="005F2A0C"/>
    <w:rsid w:val="00607D01"/>
    <w:rsid w:val="00616BA6"/>
    <w:rsid w:val="00617CFC"/>
    <w:rsid w:val="00620A0A"/>
    <w:rsid w:val="00627143"/>
    <w:rsid w:val="00632237"/>
    <w:rsid w:val="006334CD"/>
    <w:rsid w:val="00647E24"/>
    <w:rsid w:val="00647FE3"/>
    <w:rsid w:val="0065357D"/>
    <w:rsid w:val="006900A8"/>
    <w:rsid w:val="00690461"/>
    <w:rsid w:val="00692909"/>
    <w:rsid w:val="006B10E4"/>
    <w:rsid w:val="006B254F"/>
    <w:rsid w:val="006B3006"/>
    <w:rsid w:val="006D16E0"/>
    <w:rsid w:val="006E0FD9"/>
    <w:rsid w:val="006E4F30"/>
    <w:rsid w:val="00727F71"/>
    <w:rsid w:val="00730BAF"/>
    <w:rsid w:val="00740E21"/>
    <w:rsid w:val="00746A9F"/>
    <w:rsid w:val="007565D5"/>
    <w:rsid w:val="00763A2D"/>
    <w:rsid w:val="0077357C"/>
    <w:rsid w:val="007870A2"/>
    <w:rsid w:val="007A2B5E"/>
    <w:rsid w:val="007A2BC8"/>
    <w:rsid w:val="007D46C0"/>
    <w:rsid w:val="007D46E0"/>
    <w:rsid w:val="007D4F20"/>
    <w:rsid w:val="0081057C"/>
    <w:rsid w:val="008138D7"/>
    <w:rsid w:val="00815176"/>
    <w:rsid w:val="008246FB"/>
    <w:rsid w:val="00833D87"/>
    <w:rsid w:val="008363E1"/>
    <w:rsid w:val="0086195E"/>
    <w:rsid w:val="0087406E"/>
    <w:rsid w:val="008A436B"/>
    <w:rsid w:val="008A5D67"/>
    <w:rsid w:val="008C0DBD"/>
    <w:rsid w:val="008D2C05"/>
    <w:rsid w:val="008E2F74"/>
    <w:rsid w:val="008E3A78"/>
    <w:rsid w:val="008E731D"/>
    <w:rsid w:val="009010C3"/>
    <w:rsid w:val="00910146"/>
    <w:rsid w:val="00912655"/>
    <w:rsid w:val="009139B8"/>
    <w:rsid w:val="0091551B"/>
    <w:rsid w:val="00930C61"/>
    <w:rsid w:val="009322CE"/>
    <w:rsid w:val="00954293"/>
    <w:rsid w:val="00977D3E"/>
    <w:rsid w:val="009C0FC2"/>
    <w:rsid w:val="009D16BB"/>
    <w:rsid w:val="009D5FD7"/>
    <w:rsid w:val="00A1159B"/>
    <w:rsid w:val="00A132BB"/>
    <w:rsid w:val="00A148CF"/>
    <w:rsid w:val="00A36547"/>
    <w:rsid w:val="00A41AAB"/>
    <w:rsid w:val="00A4507D"/>
    <w:rsid w:val="00A56BBA"/>
    <w:rsid w:val="00A65C73"/>
    <w:rsid w:val="00A70DA5"/>
    <w:rsid w:val="00A81D98"/>
    <w:rsid w:val="00AA0BE1"/>
    <w:rsid w:val="00AA784B"/>
    <w:rsid w:val="00AB6619"/>
    <w:rsid w:val="00AD77B9"/>
    <w:rsid w:val="00B0124A"/>
    <w:rsid w:val="00B105EB"/>
    <w:rsid w:val="00B13599"/>
    <w:rsid w:val="00B143BB"/>
    <w:rsid w:val="00B6331A"/>
    <w:rsid w:val="00B7360B"/>
    <w:rsid w:val="00B75888"/>
    <w:rsid w:val="00B83E83"/>
    <w:rsid w:val="00B91D5F"/>
    <w:rsid w:val="00BA1081"/>
    <w:rsid w:val="00BA119F"/>
    <w:rsid w:val="00BE26D3"/>
    <w:rsid w:val="00BE770E"/>
    <w:rsid w:val="00C05BDA"/>
    <w:rsid w:val="00C37DCB"/>
    <w:rsid w:val="00C4755E"/>
    <w:rsid w:val="00C62094"/>
    <w:rsid w:val="00C74E17"/>
    <w:rsid w:val="00C8556C"/>
    <w:rsid w:val="00CA347A"/>
    <w:rsid w:val="00CB77D5"/>
    <w:rsid w:val="00CC7584"/>
    <w:rsid w:val="00CD0055"/>
    <w:rsid w:val="00CF5B17"/>
    <w:rsid w:val="00D00BC5"/>
    <w:rsid w:val="00D01791"/>
    <w:rsid w:val="00D01ED8"/>
    <w:rsid w:val="00D15DF9"/>
    <w:rsid w:val="00D21541"/>
    <w:rsid w:val="00D31DDE"/>
    <w:rsid w:val="00D34722"/>
    <w:rsid w:val="00D376C9"/>
    <w:rsid w:val="00D40F22"/>
    <w:rsid w:val="00D4268A"/>
    <w:rsid w:val="00D77B29"/>
    <w:rsid w:val="00D84FDA"/>
    <w:rsid w:val="00D9313F"/>
    <w:rsid w:val="00D95223"/>
    <w:rsid w:val="00DA7044"/>
    <w:rsid w:val="00DB04D2"/>
    <w:rsid w:val="00DB26A6"/>
    <w:rsid w:val="00DD6455"/>
    <w:rsid w:val="00DE1C3D"/>
    <w:rsid w:val="00E050FA"/>
    <w:rsid w:val="00E33EB5"/>
    <w:rsid w:val="00E344C7"/>
    <w:rsid w:val="00E40E9F"/>
    <w:rsid w:val="00E43293"/>
    <w:rsid w:val="00E46B48"/>
    <w:rsid w:val="00E64D09"/>
    <w:rsid w:val="00E652C0"/>
    <w:rsid w:val="00E734A8"/>
    <w:rsid w:val="00EA28AD"/>
    <w:rsid w:val="00EC4DCD"/>
    <w:rsid w:val="00ED4BF5"/>
    <w:rsid w:val="00ED756E"/>
    <w:rsid w:val="00EF4E5B"/>
    <w:rsid w:val="00F11BE2"/>
    <w:rsid w:val="00F16234"/>
    <w:rsid w:val="00F16541"/>
    <w:rsid w:val="00F34F6B"/>
    <w:rsid w:val="00F37187"/>
    <w:rsid w:val="00F7475F"/>
    <w:rsid w:val="00F75D43"/>
    <w:rsid w:val="00F91B52"/>
    <w:rsid w:val="00FB4B02"/>
    <w:rsid w:val="00FB625A"/>
    <w:rsid w:val="00FD082C"/>
    <w:rsid w:val="00FD2FC1"/>
    <w:rsid w:val="00FD66DA"/>
    <w:rsid w:val="00FF73A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661E4BD9-EECF-47C2-A0F0-98FF62D2EF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36547"/>
    <w:pPr>
      <w:spacing w:before="60" w:after="180" w:line="360" w:lineRule="atLeast"/>
      <w:ind w:left="851" w:hanging="284"/>
    </w:pPr>
    <w:rPr>
      <w:rFonts w:ascii="Times New Roman" w:eastAsia="MS Mincho" w:hAnsi="Times New Roman" w:cs="Times New Roman"/>
      <w:kern w:val="0"/>
      <w:szCs w:val="20"/>
      <w:lang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标题 1,Alt+"/>
    <w:basedOn w:val="a"/>
    <w:next w:val="a"/>
    <w:link w:val="1Char"/>
    <w:qFormat/>
    <w:rsid w:val="00A36547"/>
    <w:pPr>
      <w:keepNext/>
      <w:tabs>
        <w:tab w:val="left" w:pos="0"/>
      </w:tabs>
      <w:spacing w:before="240" w:after="60"/>
      <w:ind w:left="0" w:firstLine="0"/>
      <w:outlineLvl w:val="0"/>
    </w:pPr>
    <w:rPr>
      <w:rFonts w:ascii="Arial" w:eastAsia="MS Gothic" w:hAnsi="Arial"/>
      <w:kern w:val="28"/>
      <w:sz w:val="28"/>
      <w:lang w:eastAsia="ja-JP"/>
    </w:rPr>
  </w:style>
  <w:style w:type="paragraph" w:styleId="3">
    <w:name w:val="heading 3"/>
    <w:basedOn w:val="a"/>
    <w:next w:val="a"/>
    <w:link w:val="3Char"/>
    <w:uiPriority w:val="9"/>
    <w:semiHidden/>
    <w:unhideWhenUsed/>
    <w:qFormat/>
    <w:rsid w:val="001C1983"/>
    <w:pPr>
      <w:keepNext/>
      <w:ind w:leftChars="300" w:left="300" w:hangingChars="200" w:hanging="2000"/>
      <w:outlineLvl w:val="2"/>
    </w:pPr>
    <w:rPr>
      <w:rFonts w:asciiTheme="majorHAnsi" w:eastAsiaTheme="majorEastAsia" w:hAnsiTheme="majorHAnsi" w:cstheme="majorBidi"/>
    </w:rPr>
  </w:style>
  <w:style w:type="paragraph" w:styleId="4">
    <w:name w:val="heading 4"/>
    <w:basedOn w:val="a"/>
    <w:next w:val="a"/>
    <w:link w:val="4Char"/>
    <w:uiPriority w:val="9"/>
    <w:semiHidden/>
    <w:unhideWhenUsed/>
    <w:qFormat/>
    <w:rsid w:val="001C1983"/>
    <w:pPr>
      <w:keepNext/>
      <w:ind w:leftChars="400" w:left="400" w:hangingChars="200" w:hanging="2000"/>
      <w:outlineLvl w:val="3"/>
    </w:pPr>
    <w:rPr>
      <w:b/>
      <w:bCs/>
    </w:rPr>
  </w:style>
  <w:style w:type="paragraph" w:styleId="5">
    <w:name w:val="heading 5"/>
    <w:basedOn w:val="a"/>
    <w:next w:val="a"/>
    <w:link w:val="5Char"/>
    <w:uiPriority w:val="9"/>
    <w:semiHidden/>
    <w:unhideWhenUsed/>
    <w:qFormat/>
    <w:rsid w:val="00AB6619"/>
    <w:pPr>
      <w:keepNext/>
      <w:ind w:leftChars="500" w:left="500" w:hangingChars="200" w:hanging="2000"/>
      <w:outlineLvl w:val="4"/>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basedOn w:val="a0"/>
    <w:link w:val="1"/>
    <w:rsid w:val="00A36547"/>
    <w:rPr>
      <w:rFonts w:ascii="Arial" w:eastAsia="MS Gothic" w:hAnsi="Arial" w:cs="Times New Roman"/>
      <w:kern w:val="28"/>
      <w:sz w:val="28"/>
      <w:szCs w:val="20"/>
      <w:lang w:eastAsia="ja-JP"/>
    </w:rPr>
  </w:style>
  <w:style w:type="paragraph" w:styleId="a3">
    <w:name w:val="caption"/>
    <w:aliases w:val="cap,cap Char,Caption Char1,Caption Char Char,Caption Char1 Char,Caption Char2,Caption Char Char Char,Caption Char Char1,Caption Char,fig and tbl,fighead2,Table Caption,fighead21,fighead22,fighead23,Table Caption1,fighead211,fighead24"/>
    <w:basedOn w:val="a"/>
    <w:next w:val="a"/>
    <w:link w:val="Char"/>
    <w:qFormat/>
    <w:rsid w:val="00A36547"/>
    <w:pPr>
      <w:spacing w:before="120" w:after="120"/>
    </w:pPr>
    <w:rPr>
      <w:rFonts w:eastAsia="MS Gothic"/>
      <w:b/>
      <w:sz w:val="24"/>
      <w:lang w:eastAsia="ja-JP"/>
    </w:rPr>
  </w:style>
  <w:style w:type="character" w:customStyle="1" w:styleId="Char">
    <w:name w:val="캡션 Char"/>
    <w:aliases w:val="cap Char1,cap Char Char,Caption Char1 Char1,Caption Char Char Char1,Caption Char1 Char Char,Caption Char2 Char,Caption Char Char Char Char,Caption Char Char1 Char,Caption Char Char2,fig and tbl Char,fighead2 Char,Table Caption Char"/>
    <w:link w:val="a3"/>
    <w:rsid w:val="00A36547"/>
    <w:rPr>
      <w:rFonts w:ascii="Times New Roman" w:eastAsia="MS Gothic" w:hAnsi="Times New Roman" w:cs="Times New Roman"/>
      <w:b/>
      <w:kern w:val="0"/>
      <w:sz w:val="24"/>
      <w:szCs w:val="20"/>
      <w:lang w:eastAsia="ja-JP"/>
    </w:rPr>
  </w:style>
  <w:style w:type="paragraph" w:customStyle="1" w:styleId="LGTdoc">
    <w:name w:val="LGTdoc_본문"/>
    <w:basedOn w:val="a"/>
    <w:link w:val="LGTdocChar"/>
    <w:qFormat/>
    <w:rsid w:val="00A36547"/>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qFormat/>
    <w:rsid w:val="00A36547"/>
    <w:rPr>
      <w:rFonts w:ascii="Times New Roman" w:eastAsia="바탕" w:hAnsi="Times New Roman" w:cs="Times New Roman"/>
      <w:sz w:val="22"/>
      <w:szCs w:val="24"/>
      <w:lang w:eastAsia="x-none"/>
    </w:rPr>
  </w:style>
  <w:style w:type="character" w:styleId="a4">
    <w:name w:val="Placeholder Text"/>
    <w:basedOn w:val="a0"/>
    <w:uiPriority w:val="99"/>
    <w:semiHidden/>
    <w:rsid w:val="00A36547"/>
    <w:rPr>
      <w:color w:val="808080"/>
    </w:rPr>
  </w:style>
  <w:style w:type="paragraph" w:styleId="a5">
    <w:name w:val="List Paragraph"/>
    <w:aliases w:val="- Bullets,リスト段落,列出段落,Lista1,?? ??,?????,????,列出段落1,中等深浅网格 1 - 着色 21,列表段落,¥¡¡¡¡ì¬º¥¹¥È¶ÎÂä,ÁÐ³ö¶ÎÂä,列表段落1,—ño’i—Ž,¥ê¥¹¥È¶ÎÂä,1st level - Bullet List Paragraph,Lettre d'introduction,Paragrafo elenco,Normal bullet 2,Bullet list,목록단락,List Paragraph"/>
    <w:basedOn w:val="a"/>
    <w:link w:val="Char0"/>
    <w:uiPriority w:val="34"/>
    <w:qFormat/>
    <w:rsid w:val="00A36547"/>
    <w:pPr>
      <w:ind w:leftChars="400" w:left="800"/>
    </w:pPr>
  </w:style>
  <w:style w:type="table" w:styleId="a6">
    <w:name w:val="Table Grid"/>
    <w:basedOn w:val="a1"/>
    <w:uiPriority w:val="39"/>
    <w:rsid w:val="00A3654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목록 단락 Char"/>
    <w:aliases w:val="- Bullets Char,リスト段落 Char,列出段落 Char,Lista1 Char,?? ?? Char,????? Char,???? Char,列出段落1 Char,中等深浅网格 1 - 着色 21 Char,列表段落 Char,¥¡¡¡¡ì¬º¥¹¥È¶ÎÂä Char,ÁÐ³ö¶ÎÂä Char,列表段落1 Char,—ño’i—Ž Char,¥ê¥¹¥È¶ÎÂä Char,1st level - Bullet List Paragraph Char"/>
    <w:link w:val="a5"/>
    <w:uiPriority w:val="34"/>
    <w:qFormat/>
    <w:rsid w:val="00A36547"/>
    <w:rPr>
      <w:rFonts w:ascii="Times New Roman" w:eastAsia="MS Mincho" w:hAnsi="Times New Roman" w:cs="Times New Roman"/>
      <w:kern w:val="0"/>
      <w:szCs w:val="20"/>
      <w:lang w:eastAsia="en-US"/>
    </w:rPr>
  </w:style>
  <w:style w:type="paragraph" w:styleId="a7">
    <w:name w:val="Balloon Text"/>
    <w:basedOn w:val="a"/>
    <w:link w:val="Char1"/>
    <w:uiPriority w:val="99"/>
    <w:semiHidden/>
    <w:unhideWhenUsed/>
    <w:rsid w:val="00A41AAB"/>
    <w:pPr>
      <w:spacing w:before="0" w:after="0" w:line="240" w:lineRule="auto"/>
    </w:pPr>
    <w:rPr>
      <w:rFonts w:asciiTheme="majorHAnsi" w:eastAsiaTheme="majorEastAsia" w:hAnsiTheme="majorHAnsi" w:cstheme="majorBidi"/>
      <w:sz w:val="18"/>
      <w:szCs w:val="18"/>
    </w:rPr>
  </w:style>
  <w:style w:type="character" w:customStyle="1" w:styleId="Char1">
    <w:name w:val="풍선 도움말 텍스트 Char"/>
    <w:basedOn w:val="a0"/>
    <w:link w:val="a7"/>
    <w:uiPriority w:val="99"/>
    <w:semiHidden/>
    <w:rsid w:val="00A41AAB"/>
    <w:rPr>
      <w:rFonts w:asciiTheme="majorHAnsi" w:eastAsiaTheme="majorEastAsia" w:hAnsiTheme="majorHAnsi" w:cstheme="majorBidi"/>
      <w:kern w:val="0"/>
      <w:sz w:val="18"/>
      <w:szCs w:val="18"/>
      <w:lang w:eastAsia="en-US"/>
    </w:rPr>
  </w:style>
  <w:style w:type="paragraph" w:styleId="a8">
    <w:name w:val="header"/>
    <w:basedOn w:val="a"/>
    <w:link w:val="Char2"/>
    <w:uiPriority w:val="99"/>
    <w:unhideWhenUsed/>
    <w:rsid w:val="00F91B52"/>
    <w:pPr>
      <w:tabs>
        <w:tab w:val="center" w:pos="4513"/>
        <w:tab w:val="right" w:pos="9026"/>
      </w:tabs>
      <w:snapToGrid w:val="0"/>
    </w:pPr>
  </w:style>
  <w:style w:type="character" w:customStyle="1" w:styleId="Char2">
    <w:name w:val="머리글 Char"/>
    <w:basedOn w:val="a0"/>
    <w:link w:val="a8"/>
    <w:uiPriority w:val="99"/>
    <w:rsid w:val="00F91B52"/>
    <w:rPr>
      <w:rFonts w:ascii="Times New Roman" w:eastAsia="MS Mincho" w:hAnsi="Times New Roman" w:cs="Times New Roman"/>
      <w:kern w:val="0"/>
      <w:szCs w:val="20"/>
      <w:lang w:eastAsia="en-US"/>
    </w:rPr>
  </w:style>
  <w:style w:type="paragraph" w:styleId="a9">
    <w:name w:val="footer"/>
    <w:basedOn w:val="a"/>
    <w:link w:val="Char3"/>
    <w:uiPriority w:val="99"/>
    <w:unhideWhenUsed/>
    <w:rsid w:val="00F91B52"/>
    <w:pPr>
      <w:tabs>
        <w:tab w:val="center" w:pos="4513"/>
        <w:tab w:val="right" w:pos="9026"/>
      </w:tabs>
      <w:snapToGrid w:val="0"/>
    </w:pPr>
  </w:style>
  <w:style w:type="character" w:customStyle="1" w:styleId="Char3">
    <w:name w:val="바닥글 Char"/>
    <w:basedOn w:val="a0"/>
    <w:link w:val="a9"/>
    <w:uiPriority w:val="99"/>
    <w:rsid w:val="00F91B52"/>
    <w:rPr>
      <w:rFonts w:ascii="Times New Roman" w:eastAsia="MS Mincho" w:hAnsi="Times New Roman" w:cs="Times New Roman"/>
      <w:kern w:val="0"/>
      <w:szCs w:val="20"/>
      <w:lang w:eastAsia="en-US"/>
    </w:rPr>
  </w:style>
  <w:style w:type="paragraph" w:styleId="aa">
    <w:name w:val="annotation text"/>
    <w:basedOn w:val="a"/>
    <w:link w:val="Char4"/>
    <w:uiPriority w:val="99"/>
    <w:semiHidden/>
    <w:unhideWhenUsed/>
    <w:rsid w:val="00A148CF"/>
    <w:pPr>
      <w:jc w:val="left"/>
    </w:pPr>
  </w:style>
  <w:style w:type="character" w:customStyle="1" w:styleId="Char4">
    <w:name w:val="메모 텍스트 Char"/>
    <w:basedOn w:val="a0"/>
    <w:link w:val="aa"/>
    <w:uiPriority w:val="99"/>
    <w:semiHidden/>
    <w:rsid w:val="00A148CF"/>
    <w:rPr>
      <w:rFonts w:ascii="Times New Roman" w:eastAsia="MS Mincho" w:hAnsi="Times New Roman" w:cs="Times New Roman"/>
      <w:kern w:val="0"/>
      <w:szCs w:val="20"/>
      <w:lang w:eastAsia="en-US"/>
    </w:rPr>
  </w:style>
  <w:style w:type="character" w:styleId="ab">
    <w:name w:val="annotation reference"/>
    <w:qFormat/>
    <w:rsid w:val="00A148CF"/>
    <w:rPr>
      <w:sz w:val="16"/>
      <w:szCs w:val="16"/>
    </w:rPr>
  </w:style>
  <w:style w:type="character" w:customStyle="1" w:styleId="3Char">
    <w:name w:val="제목 3 Char"/>
    <w:basedOn w:val="a0"/>
    <w:link w:val="3"/>
    <w:uiPriority w:val="9"/>
    <w:semiHidden/>
    <w:rsid w:val="001C1983"/>
    <w:rPr>
      <w:rFonts w:asciiTheme="majorHAnsi" w:eastAsiaTheme="majorEastAsia" w:hAnsiTheme="majorHAnsi" w:cstheme="majorBidi"/>
      <w:kern w:val="0"/>
      <w:szCs w:val="20"/>
      <w:lang w:eastAsia="en-US"/>
    </w:rPr>
  </w:style>
  <w:style w:type="character" w:customStyle="1" w:styleId="4Char">
    <w:name w:val="제목 4 Char"/>
    <w:basedOn w:val="a0"/>
    <w:link w:val="4"/>
    <w:uiPriority w:val="9"/>
    <w:semiHidden/>
    <w:rsid w:val="001C1983"/>
    <w:rPr>
      <w:rFonts w:ascii="Times New Roman" w:eastAsia="MS Mincho" w:hAnsi="Times New Roman" w:cs="Times New Roman"/>
      <w:b/>
      <w:bCs/>
      <w:kern w:val="0"/>
      <w:szCs w:val="20"/>
      <w:lang w:eastAsia="en-US"/>
    </w:rPr>
  </w:style>
  <w:style w:type="character" w:customStyle="1" w:styleId="5Char">
    <w:name w:val="제목 5 Char"/>
    <w:basedOn w:val="a0"/>
    <w:link w:val="5"/>
    <w:uiPriority w:val="9"/>
    <w:semiHidden/>
    <w:rsid w:val="00AB6619"/>
    <w:rPr>
      <w:rFonts w:asciiTheme="majorHAnsi" w:eastAsiaTheme="majorEastAsia" w:hAnsiTheme="majorHAnsi" w:cstheme="majorBidi"/>
      <w:kern w:val="0"/>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3" Type="http://schemas.openxmlformats.org/officeDocument/2006/relationships/settings" Target="settings.xml"/><Relationship Id="rId7" Type="http://schemas.openxmlformats.org/officeDocument/2006/relationships/image" Target="media/image1.w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oleObject" Target="embeddings/oleObject1.bin"/></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18</Pages>
  <Words>6877</Words>
  <Characters>39204</Characters>
  <Application>Microsoft Office Word</Application>
  <DocSecurity>0</DocSecurity>
  <Lines>326</Lines>
  <Paragraphs>91</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45990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 Electronics</dc:creator>
  <cp:keywords/>
  <dc:description/>
  <cp:lastModifiedBy>황대성/선임연구원/미래기술센터 C&amp;M표준(연)커넥티드카표준Task(daesung.hwang@lge.com)</cp:lastModifiedBy>
  <cp:revision>3</cp:revision>
  <dcterms:created xsi:type="dcterms:W3CDTF">2020-04-10T06:37:00Z</dcterms:created>
  <dcterms:modified xsi:type="dcterms:W3CDTF">2020-04-10T06:38:00Z</dcterms:modified>
</cp:coreProperties>
</file>